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7F098" w14:textId="77777777" w:rsidR="00D51F76" w:rsidRDefault="00D51F76" w:rsidP="00D51F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51F76">
        <w:rPr>
          <w:rFonts w:ascii="Arial" w:hAnsi="Arial" w:cs="Arial"/>
          <w:color w:val="44546A" w:themeColor="text2"/>
          <w:sz w:val="30"/>
        </w:rPr>
        <w:t>Mars 2022</w:t>
      </w:r>
      <w:r>
        <w:rPr>
          <w:rFonts w:ascii="Arial" w:hAnsi="Arial" w:cs="Arial"/>
          <w:color w:val="44546A" w:themeColor="text2"/>
          <w:sz w:val="30"/>
        </w:rPr>
        <w:br/>
      </w:r>
      <w:r w:rsidRPr="00D51F76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D51F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51F76" w:rsidRPr="00D51F76" w14:paraId="55DAFB38" w14:textId="77777777" w:rsidTr="00D51F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B33B63F" w14:textId="01824D21" w:rsidR="00D51F76" w:rsidRPr="00D51F76" w:rsidRDefault="00D51F76" w:rsidP="00D51F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51F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1F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"https://www.wincalendar.com/France/calendrier/fevrier-2022" \o "février 2022" </w:instrText>
            </w:r>
            <w:r w:rsidRPr="00D51F76">
              <w:rPr>
                <w:rFonts w:ascii="Arial" w:hAnsi="Arial" w:cs="Arial"/>
                <w:color w:val="345393"/>
                <w:sz w:val="16"/>
              </w:rPr>
            </w:r>
            <w:r w:rsidRPr="00D51F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1F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Févr. 2022</w:t>
            </w:r>
            <w:r w:rsidRPr="00D51F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43A865" w14:textId="1B9FCB16" w:rsidR="00D51F76" w:rsidRPr="00D51F76" w:rsidRDefault="00D51F76" w:rsidP="00D51F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1F76">
              <w:rPr>
                <w:rFonts w:ascii="Arial" w:hAnsi="Arial" w:cs="Arial"/>
                <w:b/>
                <w:color w:val="25478B"/>
                <w:sz w:val="32"/>
              </w:rPr>
              <w:t>mars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C9F60" w14:textId="78BD923B" w:rsidR="00D51F76" w:rsidRPr="00D51F76" w:rsidRDefault="00D51F76" w:rsidP="00D51F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vril 2022" w:history="1">
              <w:r w:rsidRPr="00D51F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Avr. 2022 ►</w:t>
              </w:r>
            </w:hyperlink>
          </w:p>
        </w:tc>
      </w:tr>
      <w:tr w:rsidR="00D51F76" w:rsidRPr="00446306" w14:paraId="0E640285" w14:textId="77777777" w:rsidTr="00D51F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468E9" w14:textId="77777777" w:rsidR="00D51F76" w:rsidRPr="00446306" w:rsidRDefault="00D51F76" w:rsidP="00D5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999D1D" w14:textId="77777777" w:rsidR="00D51F76" w:rsidRPr="00446306" w:rsidRDefault="00D51F76" w:rsidP="00D5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D6603" w14:textId="77777777" w:rsidR="00D51F76" w:rsidRPr="00446306" w:rsidRDefault="00D51F76" w:rsidP="00D5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F39F6" w14:textId="77777777" w:rsidR="00D51F76" w:rsidRPr="00446306" w:rsidRDefault="00D51F76" w:rsidP="00D5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F6708" w14:textId="77777777" w:rsidR="00D51F76" w:rsidRPr="00446306" w:rsidRDefault="00D51F76" w:rsidP="00D5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30A7D9" w14:textId="77777777" w:rsidR="00D51F76" w:rsidRPr="00446306" w:rsidRDefault="00D51F76" w:rsidP="00D5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A4191C" w14:textId="77777777" w:rsidR="00D51F76" w:rsidRPr="00446306" w:rsidRDefault="00D51F76" w:rsidP="00D51F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51F76" w:rsidRPr="00D51F76" w14:paraId="27BD4402" w14:textId="77777777" w:rsidTr="00D51F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1C55BA" w14:textId="77777777" w:rsidR="00D51F76" w:rsidRPr="00D51F76" w:rsidRDefault="00D51F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040EF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0985100B" w14:textId="24505457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25394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39477C70" w14:textId="4287D48F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73541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1C24DF2B" w14:textId="3E7D489B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6C6C4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7EAB2FA0" w14:textId="17A2DB61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B24DC6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5AC22CA4" w14:textId="2DC445B0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7FB9BE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7A68F649" w14:textId="1C5E80CB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F76" w:rsidRPr="00D51F76" w14:paraId="1462B80C" w14:textId="77777777" w:rsidTr="00D5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B12EC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0C47CAC4" w14:textId="6F05B198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1EBBA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1455B4F8" w14:textId="3491C792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2EBB2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6ECBB239" w14:textId="79DD278B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3069D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4FF201C2" w14:textId="0658CA3C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754F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6071E1BA" w14:textId="67316BF5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7A078F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31C47638" w14:textId="2F2C59B3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A59DE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41A5E583" w14:textId="0B80E97F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F76" w:rsidRPr="00D51F76" w14:paraId="31BCEBF7" w14:textId="77777777" w:rsidTr="00D5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016FC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414F424B" w14:textId="35A68459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0A2AA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1065BCB3" w14:textId="5FEE946A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B79AE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184596EE" w14:textId="1F2D2CC6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82355B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06132845" w14:textId="7017C234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7878D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222F51E8" w14:textId="5045D6A0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D70401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40EAFFC3" w14:textId="2D27F461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87EA23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70C0DBCB" w14:textId="03C1813E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F76" w:rsidRPr="00D51F76" w14:paraId="1D9727C4" w14:textId="77777777" w:rsidTr="00D5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0DC9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3BC82268" w14:textId="462E068C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450A62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3A19027D" w14:textId="0C23CB90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F3DE3B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379C1DFE" w14:textId="77AC3ED8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56132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179E845A" w14:textId="17A1375B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372998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64FF84E6" w14:textId="7AFE8B69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3F9268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6E6AC51A" w14:textId="694355CD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9DCF51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713F1F0D" w14:textId="3CE08011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51F76" w:rsidRPr="00D51F76" w14:paraId="555FEE5A" w14:textId="77777777" w:rsidTr="00D51F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43C525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273A6F5D" w14:textId="40270050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E9CB28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2D734FDA" w14:textId="49EEEC3D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A64FEA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7E038502" w14:textId="3D23A60F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223A18" w14:textId="77777777" w:rsidR="00D51F76" w:rsidRDefault="00D51F76" w:rsidP="00D51F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51F76">
              <w:rPr>
                <w:rStyle w:val="WinCalendarHolidayBlue"/>
              </w:rPr>
              <w:t xml:space="preserve"> </w:t>
            </w:r>
          </w:p>
          <w:p w14:paraId="2B92589C" w14:textId="56547BE7" w:rsidR="00D51F76" w:rsidRPr="00D51F76" w:rsidRDefault="00D51F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19019E" w14:textId="77777777" w:rsidR="00D51F76" w:rsidRPr="00D51F76" w:rsidRDefault="00D51F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D75B5A4" w14:textId="28642B60" w:rsidR="00D51F76" w:rsidRDefault="00D51F76" w:rsidP="00D51F76">
      <w:pPr>
        <w:jc w:val="right"/>
      </w:pPr>
      <w:r w:rsidRPr="00D51F76">
        <w:rPr>
          <w:color w:val="666699"/>
          <w:sz w:val="16"/>
        </w:rPr>
        <w:t xml:space="preserve">Plus de calendriers: </w:t>
      </w:r>
      <w:hyperlink r:id="rId6" w:history="1">
        <w:r w:rsidRPr="00D51F76">
          <w:rPr>
            <w:rStyle w:val="Hyperlink"/>
            <w:color w:val="666699"/>
            <w:sz w:val="16"/>
          </w:rPr>
          <w:t>Avr. 2022</w:t>
        </w:r>
      </w:hyperlink>
      <w:r w:rsidRPr="00D51F76">
        <w:rPr>
          <w:color w:val="666699"/>
          <w:sz w:val="16"/>
        </w:rPr>
        <w:t xml:space="preserve">, </w:t>
      </w:r>
      <w:hyperlink r:id="rId7" w:history="1">
        <w:r w:rsidRPr="00D51F76">
          <w:rPr>
            <w:rStyle w:val="Hyperlink"/>
            <w:color w:val="666699"/>
            <w:sz w:val="16"/>
          </w:rPr>
          <w:t>Mai 2022</w:t>
        </w:r>
      </w:hyperlink>
      <w:r w:rsidRPr="00D51F76">
        <w:rPr>
          <w:color w:val="666699"/>
          <w:sz w:val="16"/>
        </w:rPr>
        <w:t xml:space="preserve">, </w:t>
      </w:r>
      <w:hyperlink r:id="rId8" w:history="1">
        <w:r w:rsidRPr="00D51F76">
          <w:rPr>
            <w:rStyle w:val="Hyperlink"/>
            <w:color w:val="666699"/>
            <w:sz w:val="16"/>
          </w:rPr>
          <w:t>2023</w:t>
        </w:r>
      </w:hyperlink>
    </w:p>
    <w:sectPr w:rsidR="00D51F76" w:rsidSect="00D51F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F7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1F76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A926E"/>
  <w15:chartTrackingRefBased/>
  <w15:docId w15:val="{474EDE2F-39C6-4F3E-859F-5D469F13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51F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51F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51F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51F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51F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51F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51F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1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mai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vril-2022" TargetMode="External"/><Relationship Id="rId5" Type="http://schemas.openxmlformats.org/officeDocument/2006/relationships/hyperlink" Target="https://www.wincalendar.com/France/calendrier/avril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209</Characters>
  <Application>Microsoft Office Word</Application>
  <DocSecurity>0</DocSecurity>
  <Lines>78</Lines>
  <Paragraphs>43</Paragraphs>
  <ScaleCrop>false</ScaleCrop>
  <Company>Sapro Systems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mars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2022-10-10T19:51:00Z</dcterms:created>
  <dcterms:modified xsi:type="dcterms:W3CDTF">2022-10-10T19:51:00Z</dcterms:modified>
  <cp:category>Calendrier Modèle</cp:category>
</cp:coreProperties>
</file>