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613D6" w:rsidRDefault="001613D6" w:rsidP="001613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13D6">
        <w:rPr>
          <w:rFonts w:ascii="Arial" w:hAnsi="Arial" w:cs="Arial"/>
          <w:color w:val="44546A" w:themeColor="text2"/>
          <w:sz w:val="30"/>
        </w:rPr>
        <w:t>Ce calendrier annuel 2025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1613D6">
        <w:rPr>
          <w:rFonts w:ascii="Arial" w:hAnsi="Arial" w:cs="Arial"/>
          <w:color w:val="4672A8"/>
          <w:sz w:val="18"/>
        </w:rPr>
        <w:t xml:space="preserve">Ce calendrier annuel 2025 est idéal pour faciliter l'édition et l'impression.  Téléchargé à partir de </w:t>
      </w:r>
      <w:hyperlink r:id="rId4" w:history="1">
        <w:r w:rsidRPr="001613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Févr.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.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.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Avr.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.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Juil.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.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Sept.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Oct.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.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Nov.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.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Déc. 2025"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  <w:r>
        <w:br w:type="page"/>
      </w:r>
    </w:p>
    <w:p w:rsidR="001613D6" w:rsidRDefault="001613D6" w:rsidP="001613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3D6" w:rsidRPr="001613D6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. 2025" w:history="1">
              <w:r w:rsidRPr="00161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3D6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3D6" w:rsidRPr="001613D6" w:rsidRDefault="001613D6" w:rsidP="001613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1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3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1613D6">
              <w:rPr>
                <w:rFonts w:ascii="Arial" w:hAnsi="Arial" w:cs="Arial"/>
                <w:color w:val="345393"/>
                <w:sz w:val="16"/>
              </w:rPr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161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613D6" w:rsidRPr="00DF1B8A" w:rsidTr="00161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3D6" w:rsidRPr="00DF1B8A" w:rsidRDefault="001613D6" w:rsidP="001613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</w:tr>
      <w:tr w:rsidR="001613D6" w:rsidRPr="001613D6" w:rsidTr="001613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3D6" w:rsidRDefault="001613D6" w:rsidP="00161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3D6">
              <w:rPr>
                <w:rStyle w:val="WinCalendarHolidayBlue"/>
              </w:rPr>
              <w:t xml:space="preserve"> </w:t>
            </w:r>
          </w:p>
          <w:p w:rsidR="001613D6" w:rsidRPr="001613D6" w:rsidRDefault="001613D6" w:rsidP="001613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3D6" w:rsidRPr="001613D6" w:rsidRDefault="001613D6" w:rsidP="001613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13D6" w:rsidRDefault="001613D6" w:rsidP="001613D6">
      <w:pPr>
        <w:spacing w:after="0" w:line="240" w:lineRule="auto"/>
      </w:pPr>
    </w:p>
    <w:sectPr w:rsidR="001613D6" w:rsidSect="001613D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3D6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B7E7D-D868-4CE8-B87A-6E6EE795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13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13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13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13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13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13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1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1247</Words>
  <Characters>3193</Characters>
  <Application>Microsoft Office Word</Application>
  <DocSecurity>0</DocSecurity>
  <Lines>3193</Lines>
  <Paragraphs>1109</Paragraphs>
  <ScaleCrop>false</ScaleCrop>
  <Company>WinCalendar.com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Blanc en Français</dc:title>
  <dc:subject>Calendrier Modèle - Blanc en Français</dc:subject>
  <dc:creator>Sapro Systems</dc:creator>
  <cp:keywords>Modèle de calendrier 2025,Calendrier</cp:keywords>
  <dc:description/>
  <cp:lastModifiedBy>Kenny Garcia</cp:lastModifiedBy>
  <cp:revision>1</cp:revision>
  <dcterms:created xsi:type="dcterms:W3CDTF">2023-11-29T06:22:00Z</dcterms:created>
  <dcterms:modified xsi:type="dcterms:W3CDTF">2023-11-29T06:22:00Z</dcterms:modified>
  <cp:category>Calendrier Modèle</cp:category>
</cp:coreProperties>
</file>