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BE4EC" w14:textId="77777777" w:rsidR="00A451FA" w:rsidRDefault="00A451FA" w:rsidP="00A451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451FA">
        <w:rPr>
          <w:rFonts w:ascii="Arial" w:hAnsi="Arial" w:cs="Arial"/>
          <w:color w:val="44546A" w:themeColor="text2"/>
          <w:sz w:val="30"/>
        </w:rPr>
        <w:t>Lipanj 2023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A451FA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A451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451FA" w:rsidRPr="00A451FA" w14:paraId="03836005" w14:textId="77777777" w:rsidTr="00A451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C3C0FBE" w14:textId="7A44DD89" w:rsidR="00A451FA" w:rsidRPr="00A451FA" w:rsidRDefault="00A451FA" w:rsidP="00A451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451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451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"https://www.wincalendar.com/Hrvatska/Kalendar/Svibanj-2023" \o "Svibanj 2023" </w:instrText>
            </w:r>
            <w:r w:rsidRPr="00A451FA">
              <w:rPr>
                <w:rFonts w:ascii="Arial" w:hAnsi="Arial" w:cs="Arial"/>
                <w:color w:val="345393"/>
                <w:sz w:val="16"/>
              </w:rPr>
            </w:r>
            <w:r w:rsidRPr="00A451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451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 2023</w:t>
            </w:r>
            <w:r w:rsidRPr="00A451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342855" w14:textId="272AF1CD" w:rsidR="00A451FA" w:rsidRPr="00A451FA" w:rsidRDefault="00A451FA" w:rsidP="00A451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451FA">
              <w:rPr>
                <w:rFonts w:ascii="Arial" w:hAnsi="Arial" w:cs="Arial"/>
                <w:b/>
                <w:color w:val="25478B"/>
                <w:sz w:val="32"/>
              </w:rPr>
              <w:t>Lipanj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DA2327" w14:textId="4A1F2067" w:rsidR="00A451FA" w:rsidRPr="00A451FA" w:rsidRDefault="00A451FA" w:rsidP="00A451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3" w:history="1">
              <w:r w:rsidRPr="00A451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 2023 ►</w:t>
              </w:r>
            </w:hyperlink>
          </w:p>
        </w:tc>
      </w:tr>
      <w:tr w:rsidR="00A451FA" w:rsidRPr="00FF7B07" w14:paraId="586FC6F1" w14:textId="77777777" w:rsidTr="00A451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0752EA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04D690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8404F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B7E30E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8E4716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49D6E8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C659CC" w14:textId="77777777" w:rsidR="00A451FA" w:rsidRPr="00FF7B07" w:rsidRDefault="00A451FA" w:rsidP="00A451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A451FA" w:rsidRPr="00A451FA" w14:paraId="18D44473" w14:textId="77777777" w:rsidTr="00A451F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5489EB" w14:textId="77777777" w:rsidR="00A451FA" w:rsidRPr="00A451FA" w:rsidRDefault="00A45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55E79B" w14:textId="77777777" w:rsidR="00A451FA" w:rsidRPr="00A451FA" w:rsidRDefault="00A45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3D5C54" w14:textId="77777777" w:rsidR="00A451FA" w:rsidRPr="00A451FA" w:rsidRDefault="00A45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3AD85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75A2F512" w14:textId="6AE83199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622C9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3BF6C7F1" w14:textId="35E4B9BC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4A63E3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7F45679C" w14:textId="4061496B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94406D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5F429829" w14:textId="13E6E963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51FA" w:rsidRPr="00A451FA" w14:paraId="5D8C2971" w14:textId="77777777" w:rsidTr="00A45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8B65A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57760479" w14:textId="7E7857AE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A7861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5A1496B5" w14:textId="54089C8C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CD68D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40867CDF" w14:textId="3499130E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203F3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51FA">
              <w:rPr>
                <w:rStyle w:val="WinCalendarHolidayRed"/>
              </w:rPr>
              <w:t xml:space="preserve"> Tijelo Kristovo</w:t>
            </w:r>
          </w:p>
          <w:p w14:paraId="4F7415A9" w14:textId="233FD097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1227A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64F6E912" w14:textId="33CE6BFA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30F0CE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29171D9F" w14:textId="59644ED4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9525BB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5EEA4CAB" w14:textId="08930E38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51FA" w:rsidRPr="00A451FA" w14:paraId="3FDD727A" w14:textId="77777777" w:rsidTr="00A45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2E491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6515F498" w14:textId="50D530ED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3594A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61A2F279" w14:textId="58C75ACD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81139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123A356E" w14:textId="7CB55E85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E686FC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208B8793" w14:textId="4BB989C1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5DE3E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68273454" w14:textId="51D52B2A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A7556B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438A9A86" w14:textId="028BF7A0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B92C7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1CC4AAE9" w14:textId="0484CEBB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51FA" w:rsidRPr="00A451FA" w14:paraId="6911418B" w14:textId="77777777" w:rsidTr="00A45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04879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46203F6D" w14:textId="4F3ADAFF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3E7EB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290A5E69" w14:textId="601909A5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CF7D1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3581811E" w14:textId="3434E835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AB2AB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51FA">
              <w:rPr>
                <w:rStyle w:val="WinCalendarHolidayRed"/>
              </w:rPr>
              <w:t xml:space="preserve"> Dan Antifašističkog Otpora</w:t>
            </w:r>
          </w:p>
          <w:p w14:paraId="5E0D4C63" w14:textId="287C0078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A26C3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7039530E" w14:textId="59151101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05DC1C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05DE9350" w14:textId="09EDC0B0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7AC86B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51FA">
              <w:rPr>
                <w:rStyle w:val="WinCalendarHolidayBlue"/>
              </w:rPr>
              <w:t xml:space="preserve"> Dan Nezavisnosti</w:t>
            </w:r>
          </w:p>
          <w:p w14:paraId="36515406" w14:textId="58D9CC2D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51FA" w:rsidRPr="00A451FA" w14:paraId="3477A0FE" w14:textId="77777777" w:rsidTr="00A451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FEF140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3541FF69" w14:textId="1F678FA8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3FCE8A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7A2F169A" w14:textId="697A208E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264753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6AB2F7B6" w14:textId="63E34DA3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474D43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1E576E01" w14:textId="318AFE37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05D6EC" w14:textId="77777777" w:rsidR="00A451FA" w:rsidRDefault="00A451FA" w:rsidP="00A451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51FA">
              <w:rPr>
                <w:rStyle w:val="WinCalendarHolidayBlue"/>
              </w:rPr>
              <w:t xml:space="preserve"> </w:t>
            </w:r>
          </w:p>
          <w:p w14:paraId="4A8F9E42" w14:textId="166BCF8B" w:rsidR="00A451FA" w:rsidRPr="00A451FA" w:rsidRDefault="00A451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8D07F8" w14:textId="77777777" w:rsidR="00A451FA" w:rsidRPr="00A451FA" w:rsidRDefault="00A451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97C24A" w14:textId="64DE62CB" w:rsidR="00A451FA" w:rsidRDefault="00A451FA" w:rsidP="00A451FA">
      <w:pPr>
        <w:jc w:val="right"/>
      </w:pPr>
      <w:r w:rsidRPr="00A451FA">
        <w:rPr>
          <w:color w:val="666699"/>
          <w:sz w:val="16"/>
        </w:rPr>
        <w:t xml:space="preserve">Kalendari s Hrvatska praznicima </w:t>
      </w:r>
      <w:hyperlink r:id="rId6" w:history="1">
        <w:r w:rsidRPr="00A451FA">
          <w:rPr>
            <w:rStyle w:val="Hyperlink"/>
            <w:color w:val="666699"/>
            <w:sz w:val="16"/>
          </w:rPr>
          <w:t>Kol 2023</w:t>
        </w:r>
      </w:hyperlink>
      <w:r w:rsidRPr="00A451FA">
        <w:rPr>
          <w:color w:val="666699"/>
          <w:sz w:val="16"/>
        </w:rPr>
        <w:t xml:space="preserve">, </w:t>
      </w:r>
      <w:hyperlink r:id="rId7" w:history="1">
        <w:r w:rsidRPr="00A451FA">
          <w:rPr>
            <w:rStyle w:val="Hyperlink"/>
            <w:color w:val="666699"/>
            <w:sz w:val="16"/>
          </w:rPr>
          <w:t>2024 Kalendar</w:t>
        </w:r>
      </w:hyperlink>
      <w:r w:rsidRPr="00A451FA">
        <w:rPr>
          <w:color w:val="666699"/>
          <w:sz w:val="16"/>
        </w:rPr>
        <w:t xml:space="preserve">, </w:t>
      </w:r>
      <w:hyperlink r:id="rId8" w:history="1">
        <w:r w:rsidRPr="00A451FA">
          <w:rPr>
            <w:rStyle w:val="Hyperlink"/>
            <w:color w:val="666699"/>
            <w:sz w:val="16"/>
          </w:rPr>
          <w:t>Kalendar za ispis</w:t>
        </w:r>
      </w:hyperlink>
    </w:p>
    <w:sectPr w:rsidR="00A451FA" w:rsidSect="00A451F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1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1FA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D5524"/>
  <w15:chartTrackingRefBased/>
  <w15:docId w15:val="{D0B813C9-DAEF-4C79-A91F-54C64C45F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51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51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51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51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451F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451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451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51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4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3" TargetMode="External"/><Relationship Id="rId5" Type="http://schemas.openxmlformats.org/officeDocument/2006/relationships/hyperlink" Target="https://www.wincalendar.com/Hrvatska/Kalendar/Srp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333</Characters>
  <Application>Microsoft Office Word</Application>
  <DocSecurity>0</DocSecurity>
  <Lines>78</Lines>
  <Paragraphs>42</Paragraphs>
  <ScaleCrop>false</ScaleCrop>
  <Company>Sapro Systems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Lipanj 2023 Kalendar s praznicima - Hrvatska</dc:title>
  <dc:subject>Kalendar za ispis</dc:subject>
  <dc:creator>WinCalendar.com</dc:creator>
  <cp:keywords>Predložak Word kalendara, Kalendar, Lipanj 2023, Hrvatska Kalendar, Kalendar za ispis, Pejzažni kalendar, predložak, prazan, blagdanski kalendar</cp:keywords>
  <dc:description/>
  <cp:lastModifiedBy>Kenny Garcia</cp:lastModifiedBy>
  <cp:revision>1</cp:revision>
  <dcterms:created xsi:type="dcterms:W3CDTF">2023-07-02T17:33:00Z</dcterms:created>
  <dcterms:modified xsi:type="dcterms:W3CDTF">2023-07-02T17:33:00Z</dcterms:modified>
  <cp:category>Hrvatska predložak kalendara</cp:category>
</cp:coreProperties>
</file>