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41FC5A" w14:textId="77777777" w:rsidR="00E6019D" w:rsidRDefault="00E6019D" w:rsidP="00E6019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6019D">
        <w:rPr>
          <w:rFonts w:ascii="Arial" w:hAnsi="Arial" w:cs="Arial"/>
          <w:color w:val="44546A" w:themeColor="text2"/>
          <w:sz w:val="30"/>
        </w:rPr>
        <w:t>Lipanj 2024 -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E6019D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E6019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E399AED" w14:textId="77777777" w:rsidR="00E6019D" w:rsidRDefault="00E6019D" w:rsidP="00E6019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6019D" w:rsidRPr="00E6019D" w14:paraId="385B5874" w14:textId="77777777" w:rsidTr="00E601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51BB748" w14:textId="6F147ABB" w:rsidR="00E6019D" w:rsidRPr="00E6019D" w:rsidRDefault="00E6019D" w:rsidP="00E6019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601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6019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"https://www.wincalendar.com/Hrvatska/Kalendar/Svibanj-2024" \o "Svibanj 2024" </w:instrText>
            </w:r>
            <w:r w:rsidRPr="00E6019D">
              <w:rPr>
                <w:rFonts w:ascii="Arial" w:hAnsi="Arial" w:cs="Arial"/>
                <w:color w:val="345393"/>
                <w:sz w:val="16"/>
              </w:rPr>
            </w:r>
            <w:r w:rsidRPr="00E601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601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Svibanj</w:t>
            </w:r>
            <w:r w:rsidRPr="00E601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675158" w14:textId="48DD0362" w:rsidR="00E6019D" w:rsidRPr="00E6019D" w:rsidRDefault="00E6019D" w:rsidP="00E6019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6019D">
              <w:rPr>
                <w:rFonts w:ascii="Arial" w:hAnsi="Arial" w:cs="Arial"/>
                <w:b/>
                <w:color w:val="25478B"/>
                <w:sz w:val="32"/>
              </w:rPr>
              <w:t>Lipanj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5977F2" w14:textId="383448E3" w:rsidR="00E6019D" w:rsidRPr="00E6019D" w:rsidRDefault="00E6019D" w:rsidP="00E6019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rpanj 2024" w:history="1">
              <w:r w:rsidRPr="00E601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Srpanj ►</w:t>
              </w:r>
            </w:hyperlink>
          </w:p>
        </w:tc>
      </w:tr>
      <w:tr w:rsidR="00E6019D" w:rsidRPr="00FF7B07" w14:paraId="4E5226D0" w14:textId="77777777" w:rsidTr="00E601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5D364E" w14:textId="77777777" w:rsidR="00E6019D" w:rsidRPr="00FF7B07" w:rsidRDefault="00E6019D" w:rsidP="00E601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F911D9" w14:textId="77777777" w:rsidR="00E6019D" w:rsidRPr="00FF7B07" w:rsidRDefault="00E6019D" w:rsidP="00E601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2E7E8E" w14:textId="77777777" w:rsidR="00E6019D" w:rsidRPr="00FF7B07" w:rsidRDefault="00E6019D" w:rsidP="00E601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BA0DC9" w14:textId="77777777" w:rsidR="00E6019D" w:rsidRPr="00FF7B07" w:rsidRDefault="00E6019D" w:rsidP="00E601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AFD021" w14:textId="77777777" w:rsidR="00E6019D" w:rsidRPr="00FF7B07" w:rsidRDefault="00E6019D" w:rsidP="00E601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D06258" w14:textId="77777777" w:rsidR="00E6019D" w:rsidRPr="00FF7B07" w:rsidRDefault="00E6019D" w:rsidP="00E601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59BA70" w14:textId="77777777" w:rsidR="00E6019D" w:rsidRPr="00FF7B07" w:rsidRDefault="00E6019D" w:rsidP="00E6019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E6019D" w:rsidRPr="00E6019D" w14:paraId="4978511F" w14:textId="77777777" w:rsidTr="00E6019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8AC3E2" w14:textId="77777777" w:rsidR="00E6019D" w:rsidRPr="00E6019D" w:rsidRDefault="00E601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F98D62" w14:textId="77777777" w:rsidR="00E6019D" w:rsidRPr="00E6019D" w:rsidRDefault="00E601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D57D29" w14:textId="77777777" w:rsidR="00E6019D" w:rsidRPr="00E6019D" w:rsidRDefault="00E601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9C3024" w14:textId="77777777" w:rsidR="00E6019D" w:rsidRPr="00E6019D" w:rsidRDefault="00E601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896562" w14:textId="77777777" w:rsidR="00E6019D" w:rsidRPr="00E6019D" w:rsidRDefault="00E6019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577554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0098E442" w14:textId="307C5F0E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2FCDD4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41DCAA26" w14:textId="6C3CD7CD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019D" w:rsidRPr="00E6019D" w14:paraId="2BA3209A" w14:textId="77777777" w:rsidTr="00E6019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A152E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7E9E0FAE" w14:textId="45F82FAF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BD53F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0EBDFFBF" w14:textId="7E1B5FEC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3B251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32DBA755" w14:textId="4170BD1C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6FF2A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6F037DD6" w14:textId="17AC8A6C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101DD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2850A7F1" w14:textId="2BB7D55C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761FFB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0703637E" w14:textId="5E315426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24D297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06BD6A49" w14:textId="3FB5A26C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019D" w:rsidRPr="00E6019D" w14:paraId="7F4A5790" w14:textId="77777777" w:rsidTr="00E6019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9DDD9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5C6DDCF6" w14:textId="3DAFBE07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54108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2EF35A51" w14:textId="6D60965C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962FE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5148C2E6" w14:textId="064CA242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7700D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4787808E" w14:textId="2E5779C6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D3C43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39FC27E4" w14:textId="05C29BBC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42E8A8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3E92C50D" w14:textId="635D9C52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9096C3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1AA32189" w14:textId="36E439F7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019D" w:rsidRPr="00E6019D" w14:paraId="68109C82" w14:textId="77777777" w:rsidTr="00E6019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29589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539B1FA3" w14:textId="01F4B579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0BD58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4A8D3B5F" w14:textId="468F738D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EAC52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4C62826D" w14:textId="1C7C99A2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22D97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79D8CCCE" w14:textId="7AC5C923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0FBD7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6BDDF584" w14:textId="045BC6A9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32EACC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6019D">
              <w:rPr>
                <w:rStyle w:val="WinCalendarHolidayRed"/>
              </w:rPr>
              <w:t xml:space="preserve"> Dan Antifašističkog Otpora</w:t>
            </w:r>
          </w:p>
          <w:p w14:paraId="28E9ADDF" w14:textId="052A34A9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502F13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0C38548F" w14:textId="1F665ED1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6019D" w:rsidRPr="00E6019D" w14:paraId="064C544F" w14:textId="77777777" w:rsidTr="00E6019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24F063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1F9FAF78" w14:textId="602AB9C0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6767DE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6019D">
              <w:rPr>
                <w:rStyle w:val="WinCalendarHolidayBlue"/>
              </w:rPr>
              <w:t xml:space="preserve"> Dan Nezavisnosti</w:t>
            </w:r>
          </w:p>
          <w:p w14:paraId="4FD61AC6" w14:textId="3E26E68C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66BCF3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72D76D82" w14:textId="1B0895C7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F25E30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4ECCF41C" w14:textId="076B7EF6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54BDC1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319DA5B4" w14:textId="0A142178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8B08F35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54CFF918" w14:textId="6B0061B0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F397258" w14:textId="77777777" w:rsidR="00E6019D" w:rsidRDefault="00E6019D" w:rsidP="00E601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6019D">
              <w:rPr>
                <w:rStyle w:val="WinCalendarHolidayBlue"/>
              </w:rPr>
              <w:t xml:space="preserve"> </w:t>
            </w:r>
          </w:p>
          <w:p w14:paraId="4DEFDF0A" w14:textId="787297E0" w:rsidR="00E6019D" w:rsidRPr="00E6019D" w:rsidRDefault="00E6019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5E1C6CD2" w14:textId="2DCF3D34" w:rsidR="00E6019D" w:rsidRDefault="00E6019D" w:rsidP="00E6019D">
      <w:pPr>
        <w:jc w:val="right"/>
      </w:pPr>
      <w:r w:rsidRPr="00E6019D">
        <w:rPr>
          <w:color w:val="666699"/>
          <w:sz w:val="16"/>
        </w:rPr>
        <w:t xml:space="preserve">Više Kalendara: </w:t>
      </w:r>
      <w:hyperlink r:id="rId6" w:history="1">
        <w:r w:rsidRPr="00E6019D">
          <w:rPr>
            <w:rStyle w:val="Hyperlink"/>
            <w:color w:val="666699"/>
            <w:sz w:val="16"/>
          </w:rPr>
          <w:t>Srpanj</w:t>
        </w:r>
      </w:hyperlink>
      <w:r w:rsidRPr="00E6019D">
        <w:rPr>
          <w:color w:val="666699"/>
          <w:sz w:val="16"/>
        </w:rPr>
        <w:t xml:space="preserve">, </w:t>
      </w:r>
      <w:hyperlink r:id="rId7" w:history="1">
        <w:r w:rsidRPr="00E6019D">
          <w:rPr>
            <w:rStyle w:val="Hyperlink"/>
            <w:color w:val="666699"/>
            <w:sz w:val="16"/>
          </w:rPr>
          <w:t>Kolovoz</w:t>
        </w:r>
      </w:hyperlink>
      <w:r w:rsidRPr="00E6019D">
        <w:rPr>
          <w:color w:val="666699"/>
          <w:sz w:val="16"/>
        </w:rPr>
        <w:t xml:space="preserve">, </w:t>
      </w:r>
      <w:hyperlink r:id="rId8" w:history="1">
        <w:r w:rsidRPr="00E6019D">
          <w:rPr>
            <w:rStyle w:val="Hyperlink"/>
            <w:color w:val="666699"/>
            <w:sz w:val="16"/>
          </w:rPr>
          <w:t>2024</w:t>
        </w:r>
      </w:hyperlink>
    </w:p>
    <w:sectPr w:rsidR="00E6019D" w:rsidSect="00E6019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19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019D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7415FC"/>
  <w15:chartTrackingRefBased/>
  <w15:docId w15:val="{A7BDCEA9-2F8A-4E9F-B97E-7259DAC2F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6019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6019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6019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6019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6019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6019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601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01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Kolovoz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rpanj-2024" TargetMode="External"/><Relationship Id="rId5" Type="http://schemas.openxmlformats.org/officeDocument/2006/relationships/hyperlink" Target="https://www.wincalendar.com/Hrvatska/Kalendar/Srpanj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266</Characters>
  <Application>Microsoft Office Word</Application>
  <DocSecurity>0</DocSecurity>
  <Lines>82</Lines>
  <Paragraphs>42</Paragraphs>
  <ScaleCrop>false</ScaleCrop>
  <Company>WinCalendar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Lipanj 2024 Hrvatska</dc:title>
  <dc:subject>Kalendar Lipanj 2024</dc:subject>
  <dc:creator>WinCalendar.com</dc:creator>
  <cp:keywords>Kalendar Word, Kalendar Lipanj 2024, HR Kalendar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Kalendar HRV</cp:category>
</cp:coreProperties>
</file>