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F07AF0" w14:textId="77777777" w:rsidR="008D147A" w:rsidRDefault="008D147A" w:rsidP="008D147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D147A">
        <w:rPr>
          <w:rFonts w:ascii="Arial" w:hAnsi="Arial" w:cs="Arial"/>
          <w:color w:val="44546A" w:themeColor="text2"/>
          <w:sz w:val="30"/>
        </w:rPr>
        <w:t>Rujan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8D147A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8D147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708C1E1" w14:textId="77777777" w:rsidR="008D147A" w:rsidRDefault="008D147A" w:rsidP="008D147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D147A" w:rsidRPr="008D147A" w14:paraId="4CA3B94D" w14:textId="77777777" w:rsidTr="008D147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9B5E40F" w14:textId="7766CDB0" w:rsidR="008D147A" w:rsidRPr="008D147A" w:rsidRDefault="008D147A" w:rsidP="008D147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D147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47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"https://www.wincalendar.com/Hrvatska/Kalendar/Kolovoz-2025" \o "Kolovoz 2025" </w:instrText>
            </w:r>
            <w:r w:rsidRPr="008D147A">
              <w:rPr>
                <w:rFonts w:ascii="Arial" w:hAnsi="Arial" w:cs="Arial"/>
                <w:color w:val="345393"/>
                <w:sz w:val="16"/>
              </w:rPr>
            </w:r>
            <w:r w:rsidRPr="008D147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47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Kolovoz</w:t>
            </w:r>
            <w:r w:rsidRPr="008D147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C431A65" w14:textId="5AE861DA" w:rsidR="008D147A" w:rsidRPr="008D147A" w:rsidRDefault="008D147A" w:rsidP="008D147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47A">
              <w:rPr>
                <w:rFonts w:ascii="Arial" w:hAnsi="Arial" w:cs="Arial"/>
                <w:b/>
                <w:color w:val="25478B"/>
                <w:sz w:val="32"/>
              </w:rPr>
              <w:t>Rujan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29E784" w14:textId="74F7A100" w:rsidR="008D147A" w:rsidRPr="008D147A" w:rsidRDefault="008D147A" w:rsidP="008D147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5" w:history="1">
              <w:r w:rsidRPr="008D147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Listopad ►</w:t>
              </w:r>
            </w:hyperlink>
          </w:p>
        </w:tc>
      </w:tr>
      <w:tr w:rsidR="008D147A" w:rsidRPr="00FF7B07" w14:paraId="6827E2D0" w14:textId="77777777" w:rsidTr="008D147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088CAC" w14:textId="77777777" w:rsidR="008D147A" w:rsidRPr="00FF7B07" w:rsidRDefault="008D147A" w:rsidP="008D14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098A30" w14:textId="77777777" w:rsidR="008D147A" w:rsidRPr="00FF7B07" w:rsidRDefault="008D147A" w:rsidP="008D14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0715E6" w14:textId="77777777" w:rsidR="008D147A" w:rsidRPr="00FF7B07" w:rsidRDefault="008D147A" w:rsidP="008D14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DFF6D0" w14:textId="77777777" w:rsidR="008D147A" w:rsidRPr="00FF7B07" w:rsidRDefault="008D147A" w:rsidP="008D14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0C76BC" w14:textId="77777777" w:rsidR="008D147A" w:rsidRPr="00FF7B07" w:rsidRDefault="008D147A" w:rsidP="008D14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33D6CC" w14:textId="77777777" w:rsidR="008D147A" w:rsidRPr="00FF7B07" w:rsidRDefault="008D147A" w:rsidP="008D14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C43B69" w14:textId="77777777" w:rsidR="008D147A" w:rsidRPr="00FF7B07" w:rsidRDefault="008D147A" w:rsidP="008D14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D147A" w:rsidRPr="008D147A" w14:paraId="322B145E" w14:textId="77777777" w:rsidTr="008D147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76FC6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5F85E497" w14:textId="55AA5BFA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85C0F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3202242C" w14:textId="63A7AC42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B4702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05BDFE6D" w14:textId="34407D7F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F10F5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0D8D331A" w14:textId="167FD159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A843F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57F1FF65" w14:textId="4B8A67BC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FEB27A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141D28E4" w14:textId="69701C68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26485E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19AD8DF1" w14:textId="2211ACFE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147A" w:rsidRPr="008D147A" w14:paraId="1944EEEF" w14:textId="77777777" w:rsidTr="008D147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EEC0D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1034AC49" w14:textId="26B30B8D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559E3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65946855" w14:textId="464281AB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D93C2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2CFF483F" w14:textId="310607FF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7531D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4314DAED" w14:textId="39CA61D1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CF85C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61A5078E" w14:textId="2DDC3E40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849126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41DBBB1F" w14:textId="24E0DCD5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E900A3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7E1F7E80" w14:textId="35C13A5E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147A" w:rsidRPr="008D147A" w14:paraId="4FA1316C" w14:textId="77777777" w:rsidTr="008D147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E737D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00C5785E" w14:textId="15CA5AEA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C949B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58CC5AA5" w14:textId="387149E4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D472C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492D23EE" w14:textId="624DE3E9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F542E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1308111D" w14:textId="2110418C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40080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0EF9E1F8" w14:textId="6C3D24A7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A68F53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00A455F9" w14:textId="1483DC49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6B6239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261A0792" w14:textId="0DD527FA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147A" w:rsidRPr="008D147A" w14:paraId="391D7E89" w14:textId="77777777" w:rsidTr="008D147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9FBBA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5AD39B62" w14:textId="43A3EFF9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AD9D9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393636A7" w14:textId="627AC0FF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67B4A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541DD80E" w14:textId="449410D4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6EFAD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63095C6C" w14:textId="33C4C3C3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A93BE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182232EF" w14:textId="1F757F8A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916546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2EB795C9" w14:textId="1FF2CC39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4F4698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3977845C" w14:textId="24E6FB9C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147A" w:rsidRPr="008D147A" w14:paraId="1D09DABA" w14:textId="77777777" w:rsidTr="008D147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A45AAE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09F54790" w14:textId="18541488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B51DD9" w14:textId="77777777" w:rsidR="008D147A" w:rsidRDefault="008D147A" w:rsidP="008D14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D147A">
              <w:rPr>
                <w:rStyle w:val="WinCalendarHolidayBlue"/>
              </w:rPr>
              <w:t xml:space="preserve"> </w:t>
            </w:r>
          </w:p>
          <w:p w14:paraId="6FE321A0" w14:textId="7837A4AB" w:rsidR="008D147A" w:rsidRPr="008D147A" w:rsidRDefault="008D14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4D8591" w14:textId="77777777" w:rsidR="008D147A" w:rsidRPr="008D147A" w:rsidRDefault="008D147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2FD7E75" w14:textId="45F7A517" w:rsidR="008D147A" w:rsidRDefault="008D147A" w:rsidP="008D147A">
      <w:pPr>
        <w:jc w:val="right"/>
      </w:pPr>
      <w:r w:rsidRPr="008D147A">
        <w:rPr>
          <w:color w:val="666699"/>
          <w:sz w:val="16"/>
        </w:rPr>
        <w:t xml:space="preserve">Više Kalendara: </w:t>
      </w:r>
      <w:hyperlink r:id="rId6" w:history="1">
        <w:r w:rsidRPr="008D147A">
          <w:rPr>
            <w:rStyle w:val="Hyperlink"/>
            <w:color w:val="666699"/>
            <w:sz w:val="16"/>
          </w:rPr>
          <w:t>Listopad</w:t>
        </w:r>
      </w:hyperlink>
      <w:r w:rsidRPr="008D147A">
        <w:rPr>
          <w:color w:val="666699"/>
          <w:sz w:val="16"/>
        </w:rPr>
        <w:t xml:space="preserve">, </w:t>
      </w:r>
      <w:hyperlink r:id="rId7" w:history="1">
        <w:r w:rsidRPr="008D147A">
          <w:rPr>
            <w:rStyle w:val="Hyperlink"/>
            <w:color w:val="666699"/>
            <w:sz w:val="16"/>
          </w:rPr>
          <w:t>Studeni</w:t>
        </w:r>
      </w:hyperlink>
      <w:r w:rsidRPr="008D147A">
        <w:rPr>
          <w:color w:val="666699"/>
          <w:sz w:val="16"/>
        </w:rPr>
        <w:t xml:space="preserve">, </w:t>
      </w:r>
      <w:hyperlink r:id="rId8" w:history="1">
        <w:r w:rsidRPr="008D147A">
          <w:rPr>
            <w:rStyle w:val="Hyperlink"/>
            <w:color w:val="666699"/>
            <w:sz w:val="16"/>
          </w:rPr>
          <w:t>2025</w:t>
        </w:r>
      </w:hyperlink>
    </w:p>
    <w:sectPr w:rsidR="008D147A" w:rsidSect="008D147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47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147A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EDB0F4"/>
  <w15:chartTrackingRefBased/>
  <w15:docId w15:val="{C9A6FD1A-2BD9-4ECF-A84C-16EFB8CBD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D147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D147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D147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D147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D147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D147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D147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D14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tudeni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stopad-2025" TargetMode="External"/><Relationship Id="rId5" Type="http://schemas.openxmlformats.org/officeDocument/2006/relationships/hyperlink" Target="https://www.wincalendar.com/Hrvatska/Kalendar/Listopad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229</Characters>
  <Application>Microsoft Office Word</Application>
  <DocSecurity>0</DocSecurity>
  <Lines>76</Lines>
  <Paragraphs>42</Paragraphs>
  <ScaleCrop>false</ScaleCrop>
  <Company>WinCalendar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Rujan 2025 Hrvatska</dc:title>
  <dc:subject>Kalendar Rujan 2025</dc:subject>
  <dc:creator>WinCalendar.com</dc:creator>
  <cp:keywords>Kalendar Word, Kalendar Rujan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