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574CBE" w:rsidRDefault="00574CBE" w:rsidP="00574CB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74CBE">
        <w:rPr>
          <w:rFonts w:ascii="Arial" w:hAnsi="Arial" w:cs="Arial"/>
          <w:color w:val="44546A" w:themeColor="text2"/>
          <w:sz w:val="30"/>
        </w:rPr>
        <w:t>Calendario-settimanale 2022</w:t>
      </w:r>
      <w:r>
        <w:rPr>
          <w:rFonts w:ascii="Arial" w:hAnsi="Arial" w:cs="Arial"/>
          <w:color w:val="44546A" w:themeColor="text2"/>
          <w:sz w:val="30"/>
        </w:rPr>
        <w:br/>
      </w:r>
      <w:r w:rsidRPr="00574CBE">
        <w:rPr>
          <w:rFonts w:ascii="Arial" w:hAnsi="Arial" w:cs="Arial"/>
          <w:color w:val="4672A8"/>
          <w:sz w:val="18"/>
        </w:rPr>
        <w:t xml:space="preserve">Questo calendario è ideale per progettare e stampare facilmente.  Cortesia di </w:t>
      </w:r>
      <w:hyperlink r:id="rId4" w:history="1">
        <w:r w:rsidRPr="00574C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574CBE" w:rsidRPr="009509E0" w:rsidTr="00574CB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74CBE" w:rsidRPr="009509E0" w:rsidRDefault="00574CB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74CBE" w:rsidRPr="009509E0" w:rsidRDefault="00574CB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74CBE" w:rsidRPr="009509E0" w:rsidRDefault="00574CB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74CBE" w:rsidRPr="009509E0" w:rsidRDefault="00574CB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74CBE" w:rsidRPr="009509E0" w:rsidRDefault="00574CB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Gio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74CBE" w:rsidRPr="009509E0" w:rsidRDefault="00574CB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74CBE" w:rsidRPr="009509E0" w:rsidRDefault="00574CB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574CBE" w:rsidRPr="009509E0" w:rsidRDefault="00574CB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574CBE" w:rsidRPr="00574CBE" w:rsidTr="00574CBE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574CBE" w:rsidRDefault="00574CBE" w:rsidP="00574C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</w:t>
            </w:r>
          </w:p>
          <w:p w:rsidR="00574CBE" w:rsidRPr="00574CBE" w:rsidRDefault="00574CBE" w:rsidP="00574C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CBE" w:rsidRPr="00574CBE" w:rsidTr="00574CB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74CBE" w:rsidRDefault="00574CBE" w:rsidP="00574C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Gen</w:t>
            </w:r>
          </w:p>
          <w:p w:rsidR="00574CBE" w:rsidRPr="00574CBE" w:rsidRDefault="00574CBE" w:rsidP="00574C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CBE" w:rsidRPr="00574CBE" w:rsidTr="00574C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CBE" w:rsidRPr="00574CBE" w:rsidRDefault="00574C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CBE" w:rsidRPr="00574CBE" w:rsidTr="00574C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CBE" w:rsidRPr="00574CBE" w:rsidRDefault="00574C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CBE" w:rsidRPr="00574CBE" w:rsidTr="00574C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CBE" w:rsidRPr="00574CBE" w:rsidRDefault="00574C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CBE" w:rsidRPr="00574CBE" w:rsidTr="00574C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74CBE" w:rsidRPr="00574CBE" w:rsidRDefault="00574C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CBE" w:rsidRPr="00574CBE" w:rsidTr="00574CB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74CBE" w:rsidRDefault="00574CBE" w:rsidP="00574C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574CBE" w:rsidRPr="00574CBE" w:rsidRDefault="00574CBE" w:rsidP="00574C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CBE" w:rsidRPr="00574CBE" w:rsidTr="00574C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CBE" w:rsidRPr="00574CBE" w:rsidRDefault="00574C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CBE" w:rsidRPr="00574CBE" w:rsidTr="00574C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CBE" w:rsidRPr="00574CBE" w:rsidRDefault="00574C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CBE" w:rsidRPr="00574CBE" w:rsidTr="00574C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74CBE" w:rsidRPr="00574CBE" w:rsidRDefault="00574C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CBE" w:rsidRPr="00574CBE" w:rsidTr="00574CB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74CBE" w:rsidRDefault="00574CBE" w:rsidP="00574C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574CBE" w:rsidRPr="00574CBE" w:rsidRDefault="00574CBE" w:rsidP="00574C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CBE" w:rsidRPr="00574CBE" w:rsidTr="00574C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CBE" w:rsidRPr="00574CBE" w:rsidRDefault="00574C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CBE" w:rsidRPr="00574CBE" w:rsidTr="00574C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CBE" w:rsidRPr="00574CBE" w:rsidRDefault="00574C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CBE" w:rsidRPr="00574CBE" w:rsidTr="00574C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74CBE" w:rsidRPr="00574CBE" w:rsidRDefault="00574C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CBE" w:rsidRPr="00574CBE" w:rsidTr="00574CB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74CBE" w:rsidRDefault="00574CBE" w:rsidP="00574C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574CBE" w:rsidRPr="00574CBE" w:rsidRDefault="00574CBE" w:rsidP="00574C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CBE" w:rsidRPr="00574CBE" w:rsidTr="00574C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CBE" w:rsidRPr="00574CBE" w:rsidRDefault="00574C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CBE" w:rsidRPr="00574CBE" w:rsidTr="00574C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CBE" w:rsidRPr="00574CBE" w:rsidRDefault="00574C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CBE" w:rsidRPr="00574CBE" w:rsidTr="00574C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74CBE" w:rsidRPr="00574CBE" w:rsidRDefault="00574C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CBE" w:rsidRPr="00574CBE" w:rsidTr="00574CB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74CBE" w:rsidRDefault="00574CBE" w:rsidP="00574C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Mag</w:t>
            </w:r>
          </w:p>
          <w:p w:rsidR="00574CBE" w:rsidRPr="00574CBE" w:rsidRDefault="00574CBE" w:rsidP="00574C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CBE" w:rsidRPr="00574CBE" w:rsidTr="00574C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CBE" w:rsidRPr="00574CBE" w:rsidRDefault="00574C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CBE" w:rsidRPr="00574CBE" w:rsidTr="00574C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CBE" w:rsidRPr="00574CBE" w:rsidRDefault="00574C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CBE" w:rsidRPr="00574CBE" w:rsidTr="00574C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CBE" w:rsidRPr="00574CBE" w:rsidRDefault="00574C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CBE" w:rsidRPr="00574CBE" w:rsidTr="00574C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74CBE" w:rsidRPr="00574CBE" w:rsidRDefault="00574C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CBE" w:rsidRPr="00574CBE" w:rsidTr="00574CB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74CBE" w:rsidRDefault="00574CBE" w:rsidP="00574C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Giu</w:t>
            </w:r>
          </w:p>
          <w:p w:rsidR="00574CBE" w:rsidRPr="00574CBE" w:rsidRDefault="00574CBE" w:rsidP="00574C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CBE" w:rsidRPr="00574CBE" w:rsidTr="00574C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CBE" w:rsidRPr="00574CBE" w:rsidRDefault="00574C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CBE" w:rsidRPr="00574CBE" w:rsidTr="00574C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CBE" w:rsidRPr="00574CBE" w:rsidRDefault="00574C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CBE" w:rsidRPr="00574CBE" w:rsidTr="00574C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74CBE" w:rsidRPr="00574CBE" w:rsidRDefault="00574C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CBE" w:rsidRPr="00574CBE" w:rsidTr="00574CB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74CBE" w:rsidRDefault="00574CBE" w:rsidP="00574C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Lug</w:t>
            </w:r>
          </w:p>
          <w:p w:rsidR="00574CBE" w:rsidRPr="00574CBE" w:rsidRDefault="00574CBE" w:rsidP="00574C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CBE" w:rsidRPr="00574CBE" w:rsidTr="00574C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CBE" w:rsidRPr="00574CBE" w:rsidRDefault="00574C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CBE" w:rsidRPr="00574CBE" w:rsidTr="00574C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CBE" w:rsidRPr="00574CBE" w:rsidRDefault="00574C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CBE" w:rsidRPr="00574CBE" w:rsidTr="00574C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74CBE" w:rsidRPr="00574CBE" w:rsidRDefault="00574C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CBE" w:rsidRPr="00574CBE" w:rsidTr="00574CB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74CBE" w:rsidRDefault="00574CBE" w:rsidP="00574C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:rsidR="00574CBE" w:rsidRPr="00574CBE" w:rsidRDefault="00574CBE" w:rsidP="00574C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CBE" w:rsidRPr="00574CBE" w:rsidTr="00574C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CBE" w:rsidRPr="00574CBE" w:rsidRDefault="00574C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CBE" w:rsidRPr="00574CBE" w:rsidTr="00574C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CBE" w:rsidRPr="00574CBE" w:rsidRDefault="00574C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CBE" w:rsidRPr="00574CBE" w:rsidTr="00574C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CBE" w:rsidRPr="00574CBE" w:rsidRDefault="00574C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CBE" w:rsidRPr="00574CBE" w:rsidTr="00574C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74CBE" w:rsidRPr="00574CBE" w:rsidRDefault="00574C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CBE" w:rsidRPr="00574CBE" w:rsidTr="00574CB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74CBE" w:rsidRDefault="00574CBE" w:rsidP="00574C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:rsidR="00574CBE" w:rsidRPr="00574CBE" w:rsidRDefault="00574CBE" w:rsidP="00574C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CBE" w:rsidRPr="00574CBE" w:rsidTr="00574C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CBE" w:rsidRPr="00574CBE" w:rsidRDefault="00574C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CBE" w:rsidRPr="00574CBE" w:rsidTr="00574C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CBE" w:rsidRPr="00574CBE" w:rsidRDefault="00574C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CBE" w:rsidRPr="00574CBE" w:rsidTr="00574C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74CBE" w:rsidRPr="00574CBE" w:rsidRDefault="00574C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CBE" w:rsidRPr="00574CBE" w:rsidTr="00574CB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74CBE" w:rsidRDefault="00574CBE" w:rsidP="00574C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Ott</w:t>
            </w:r>
          </w:p>
          <w:p w:rsidR="00574CBE" w:rsidRPr="00574CBE" w:rsidRDefault="00574CBE" w:rsidP="00574C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CBE" w:rsidRPr="00574CBE" w:rsidTr="00574C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CBE" w:rsidRPr="00574CBE" w:rsidRDefault="00574C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CBE" w:rsidRPr="00574CBE" w:rsidTr="00574C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CBE" w:rsidRPr="00574CBE" w:rsidRDefault="00574C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CBE" w:rsidRPr="00574CBE" w:rsidTr="00574C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CBE" w:rsidRPr="00574CBE" w:rsidRDefault="00574C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CBE" w:rsidRPr="00574CBE" w:rsidTr="00574C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74CBE" w:rsidRPr="00574CBE" w:rsidRDefault="00574C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CBE" w:rsidRPr="00574CBE" w:rsidTr="00574CB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74CBE" w:rsidRDefault="00574CBE" w:rsidP="00574C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574CBE" w:rsidRPr="00574CBE" w:rsidRDefault="00574CBE" w:rsidP="00574C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CBE" w:rsidRPr="00574CBE" w:rsidTr="00574C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CBE" w:rsidRPr="00574CBE" w:rsidRDefault="00574C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CBE" w:rsidRPr="00574CBE" w:rsidTr="00574C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CBE" w:rsidRPr="00574CBE" w:rsidRDefault="00574C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CBE" w:rsidRPr="00574CBE" w:rsidTr="00574C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74CBE" w:rsidRPr="00574CBE" w:rsidRDefault="00574C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CBE" w:rsidRPr="00574CBE" w:rsidTr="00574CB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74CBE" w:rsidRDefault="00574CBE" w:rsidP="00574C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</w:t>
            </w:r>
          </w:p>
          <w:p w:rsidR="00574CBE" w:rsidRPr="00574CBE" w:rsidRDefault="00574CBE" w:rsidP="00574CB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CBE" w:rsidRPr="00574CBE" w:rsidTr="00574C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CBE" w:rsidRPr="00574CBE" w:rsidRDefault="00574C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CBE" w:rsidRPr="00574CBE" w:rsidTr="00574C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CBE" w:rsidRPr="00574CBE" w:rsidRDefault="00574C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CBE" w:rsidRPr="00574CBE" w:rsidTr="00574CB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74CBE" w:rsidRPr="00574CBE" w:rsidRDefault="00574CB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CBE" w:rsidRDefault="00574CBE" w:rsidP="00574CB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4CBE">
              <w:rPr>
                <w:rStyle w:val="WinCalendarHolidayBlue"/>
              </w:rPr>
              <w:t xml:space="preserve"> </w:t>
            </w:r>
          </w:p>
          <w:p w:rsidR="00574CBE" w:rsidRPr="00574CBE" w:rsidRDefault="00574CBE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74CBE" w:rsidRDefault="00574CBE" w:rsidP="00574CBE">
      <w:pPr>
        <w:jc w:val="right"/>
      </w:pPr>
      <w:r w:rsidRPr="00574CBE">
        <w:rPr>
          <w:color w:val="666699"/>
          <w:sz w:val="16"/>
        </w:rPr>
        <w:t xml:space="preserve">Altri modelli di calendari: </w:t>
      </w:r>
      <w:hyperlink r:id="rId5" w:history="1">
        <w:r w:rsidRPr="00574CBE">
          <w:rPr>
            <w:rStyle w:val="Hyperlink"/>
            <w:color w:val="666699"/>
            <w:sz w:val="16"/>
          </w:rPr>
          <w:t>2023</w:t>
        </w:r>
      </w:hyperlink>
      <w:r w:rsidRPr="00574CBE">
        <w:rPr>
          <w:color w:val="666699"/>
          <w:sz w:val="16"/>
        </w:rPr>
        <w:t xml:space="preserve">, </w:t>
      </w:r>
      <w:hyperlink r:id="rId6" w:history="1">
        <w:r w:rsidRPr="00574CBE">
          <w:rPr>
            <w:rStyle w:val="Hyperlink"/>
            <w:color w:val="666699"/>
            <w:sz w:val="16"/>
          </w:rPr>
          <w:t>2024</w:t>
        </w:r>
      </w:hyperlink>
      <w:r w:rsidRPr="00574CBE">
        <w:rPr>
          <w:color w:val="666699"/>
          <w:sz w:val="16"/>
        </w:rPr>
        <w:t xml:space="preserve">, </w:t>
      </w:r>
      <w:hyperlink r:id="rId7" w:history="1">
        <w:r w:rsidRPr="00574CBE">
          <w:rPr>
            <w:rStyle w:val="Hyperlink"/>
            <w:color w:val="666699"/>
            <w:sz w:val="16"/>
          </w:rPr>
          <w:t>Calendario in linea</w:t>
        </w:r>
      </w:hyperlink>
    </w:p>
    <w:sectPr w:rsidR="00574CBE" w:rsidSect="00574CBE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BE"/>
    <w:rsid w:val="0021553C"/>
    <w:rsid w:val="00574CBE"/>
    <w:rsid w:val="0069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09D47-A5F1-41F3-A906-4C756A05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74CB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74C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74C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74CB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574CB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574C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74C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/Calendario-2024-Word" TargetMode="External"/><Relationship Id="rId5" Type="http://schemas.openxmlformats.org/officeDocument/2006/relationships/hyperlink" Target="https://www.wincalendar.com/it/Calendario-2023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1662</Characters>
  <Application>Microsoft Office Word</Application>
  <DocSecurity>0</DocSecurity>
  <Lines>1662</Lines>
  <Paragraphs>817</Paragraphs>
  <ScaleCrop>false</ScaleCrop>
  <Company>WinCalendar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settimanale vuoto 2022</dc:title>
  <dc:subject>Calendario vuoto gratuito</dc:subject>
  <dc:creator>WinCalendar.com</dc:creator>
  <cp:keywords>Calendario 2022, Calendario gratuito, sagoma Calendario, Calendario stampabile, Calendario XLS</cp:keywords>
  <dc:description/>
  <cp:lastModifiedBy>Administrator</cp:lastModifiedBy>
  <cp:revision>1</cp:revision>
  <dcterms:created xsi:type="dcterms:W3CDTF">2022-10-08T22:21:00Z</dcterms:created>
  <dcterms:modified xsi:type="dcterms:W3CDTF">2022-10-08T22:21:00Z</dcterms:modified>
  <cp:category>Calendario-Settimanale IT</cp:category>
</cp:coreProperties>
</file>