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1ABB69" w14:textId="77777777" w:rsidR="008C767A" w:rsidRDefault="008C767A" w:rsidP="008C767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C767A">
        <w:rPr>
          <w:rFonts w:ascii="Arial" w:hAnsi="Arial" w:cs="Arial"/>
          <w:color w:val="44546A" w:themeColor="text2"/>
          <w:sz w:val="30"/>
        </w:rPr>
        <w:t>Kovas 2023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8C767A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8C767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C767A" w:rsidRPr="008C767A" w14:paraId="57720334" w14:textId="77777777" w:rsidTr="008C767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598CA17" w14:textId="715621CA" w:rsidR="008C767A" w:rsidRPr="008C767A" w:rsidRDefault="008C767A" w:rsidP="008C767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C767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C767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"https://www.wincalendar.com/Lietuva/Kalendorius/Vasaris-2023" \o "Vasaris 2023" </w:instrText>
            </w:r>
            <w:r w:rsidRPr="008C767A">
              <w:rPr>
                <w:rFonts w:ascii="Arial" w:hAnsi="Arial" w:cs="Arial"/>
                <w:color w:val="345393"/>
                <w:sz w:val="16"/>
              </w:rPr>
            </w:r>
            <w:r w:rsidRPr="008C767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C767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Vas. 2023</w:t>
            </w:r>
            <w:r w:rsidRPr="008C767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5C00C7" w14:textId="6B216932" w:rsidR="008C767A" w:rsidRPr="008C767A" w:rsidRDefault="008C767A" w:rsidP="008C767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C767A">
              <w:rPr>
                <w:rFonts w:ascii="Arial" w:hAnsi="Arial" w:cs="Arial"/>
                <w:b/>
                <w:color w:val="25478B"/>
                <w:sz w:val="32"/>
              </w:rPr>
              <w:t>Kovas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2CB03E" w14:textId="0FCA9E23" w:rsidR="008C767A" w:rsidRPr="008C767A" w:rsidRDefault="008C767A" w:rsidP="008C767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Balandis 2023" w:history="1">
              <w:r w:rsidRPr="008C767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Bal. 2023 ►</w:t>
              </w:r>
            </w:hyperlink>
          </w:p>
        </w:tc>
      </w:tr>
      <w:tr w:rsidR="008C767A" w:rsidRPr="00FF7B07" w14:paraId="2879E51A" w14:textId="77777777" w:rsidTr="008C767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F1C312" w14:textId="77777777" w:rsidR="008C767A" w:rsidRPr="00FF7B07" w:rsidRDefault="008C767A" w:rsidP="008C76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D579EF" w14:textId="77777777" w:rsidR="008C767A" w:rsidRPr="00FF7B07" w:rsidRDefault="008C767A" w:rsidP="008C76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B38AFB" w14:textId="77777777" w:rsidR="008C767A" w:rsidRPr="00FF7B07" w:rsidRDefault="008C767A" w:rsidP="008C76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E7B21F" w14:textId="77777777" w:rsidR="008C767A" w:rsidRPr="00FF7B07" w:rsidRDefault="008C767A" w:rsidP="008C76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A94187" w14:textId="77777777" w:rsidR="008C767A" w:rsidRPr="00FF7B07" w:rsidRDefault="008C767A" w:rsidP="008C76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43B207" w14:textId="77777777" w:rsidR="008C767A" w:rsidRPr="00FF7B07" w:rsidRDefault="008C767A" w:rsidP="008C76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11BC84" w14:textId="77777777" w:rsidR="008C767A" w:rsidRPr="00FF7B07" w:rsidRDefault="008C767A" w:rsidP="008C767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C767A" w:rsidRPr="008C767A" w14:paraId="5F760DAB" w14:textId="77777777" w:rsidTr="008C767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AC24F2" w14:textId="77777777" w:rsidR="008C767A" w:rsidRPr="008C767A" w:rsidRDefault="008C767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8A87A0" w14:textId="77777777" w:rsidR="008C767A" w:rsidRPr="008C767A" w:rsidRDefault="008C767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654DA9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3A001F27" w14:textId="08C6B6F3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9D047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79D7788A" w14:textId="2B612DE1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CDCF74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3DA12F89" w14:textId="41280ED5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E71302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5FABEDAD" w14:textId="4A9C7952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F3BA90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1D26401B" w14:textId="0ED113DD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767A" w:rsidRPr="008C767A" w14:paraId="393D6760" w14:textId="77777777" w:rsidTr="008C767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F825A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00394D34" w14:textId="7248DF68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BABB2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67A19F24" w14:textId="1828B45A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24117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7C694B32" w14:textId="2B16C50D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E247C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5CEF6973" w14:textId="3CD7E021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7F10B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7AEB19DC" w14:textId="598A825C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25F09D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C767A">
              <w:rPr>
                <w:rStyle w:val="WinCalendarHolidayRed"/>
              </w:rPr>
              <w:t xml:space="preserve"> Lietuvos Nepriklausomybės Atkūrimo Diena</w:t>
            </w:r>
          </w:p>
          <w:p w14:paraId="0A4F82FA" w14:textId="78A702DE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36E0AF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3847E588" w14:textId="5C8C9B83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767A" w:rsidRPr="008C767A" w14:paraId="4A62BDA6" w14:textId="77777777" w:rsidTr="008C767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F8CC5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1E192A73" w14:textId="69566939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BB118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72905825" w14:textId="76982BF8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F1ADD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5B3C006F" w14:textId="7525C40D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73D4C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42981114" w14:textId="3E1658BE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D9F43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0593BBA6" w14:textId="7FD7895D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685C18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051448C9" w14:textId="2793852A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3F3372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038CC4B3" w14:textId="7BA1FBA0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767A" w:rsidRPr="008C767A" w14:paraId="390FFC9D" w14:textId="77777777" w:rsidTr="008C767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29ACE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63D69891" w14:textId="63A55BE0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00B80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52FBCE83" w14:textId="19B9C966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42C1C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096C9556" w14:textId="7075DEE0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8EA9F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78959B0F" w14:textId="564D2E60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08D5D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782ED700" w14:textId="0D4DB61F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BF3B3F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38607F6D" w14:textId="224C1B47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A95B6F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0D0FFAAA" w14:textId="2F50D287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767A" w:rsidRPr="008C767A" w14:paraId="11D956C9" w14:textId="77777777" w:rsidTr="008C767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D3DF59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78F6C4CF" w14:textId="5E259BB9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21003C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639760D7" w14:textId="522C3CB0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246536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425FD997" w14:textId="3B12BE89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7ED5DB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023E559C" w14:textId="644BA17B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21BD41" w14:textId="77777777" w:rsidR="008C767A" w:rsidRDefault="008C767A" w:rsidP="008C767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C767A">
              <w:rPr>
                <w:rStyle w:val="WinCalendarHolidayBlue"/>
              </w:rPr>
              <w:t xml:space="preserve"> </w:t>
            </w:r>
          </w:p>
          <w:p w14:paraId="022B6343" w14:textId="50DF1B28" w:rsidR="008C767A" w:rsidRPr="008C767A" w:rsidRDefault="008C767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36D4414" w14:textId="77777777" w:rsidR="008C767A" w:rsidRPr="008C767A" w:rsidRDefault="008C767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BE99951" w14:textId="5AF9DA89" w:rsidR="008C767A" w:rsidRDefault="008C767A" w:rsidP="008C767A">
      <w:pPr>
        <w:jc w:val="right"/>
      </w:pPr>
      <w:r w:rsidRPr="008C767A">
        <w:rPr>
          <w:color w:val="666699"/>
          <w:sz w:val="16"/>
        </w:rPr>
        <w:t xml:space="preserve">Daugiau Kalendorių: </w:t>
      </w:r>
      <w:hyperlink r:id="rId6" w:history="1">
        <w:r w:rsidRPr="008C767A">
          <w:rPr>
            <w:rStyle w:val="Hyperlink"/>
            <w:color w:val="666699"/>
            <w:sz w:val="16"/>
          </w:rPr>
          <w:t>Bal. 2023</w:t>
        </w:r>
      </w:hyperlink>
      <w:r w:rsidRPr="008C767A">
        <w:rPr>
          <w:color w:val="666699"/>
          <w:sz w:val="16"/>
        </w:rPr>
        <w:t xml:space="preserve">, </w:t>
      </w:r>
      <w:hyperlink r:id="rId7" w:history="1">
        <w:r w:rsidRPr="008C767A">
          <w:rPr>
            <w:rStyle w:val="Hyperlink"/>
            <w:color w:val="666699"/>
            <w:sz w:val="16"/>
          </w:rPr>
          <w:t>Geg. 2023</w:t>
        </w:r>
      </w:hyperlink>
      <w:r w:rsidRPr="008C767A">
        <w:rPr>
          <w:color w:val="666699"/>
          <w:sz w:val="16"/>
        </w:rPr>
        <w:t xml:space="preserve">, </w:t>
      </w:r>
      <w:hyperlink r:id="rId8" w:history="1">
        <w:r w:rsidRPr="008C767A">
          <w:rPr>
            <w:rStyle w:val="Hyperlink"/>
            <w:color w:val="666699"/>
            <w:sz w:val="16"/>
          </w:rPr>
          <w:t>2024</w:t>
        </w:r>
      </w:hyperlink>
    </w:p>
    <w:sectPr w:rsidR="008C767A" w:rsidSect="008C767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67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C767A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7F6EB3"/>
  <w15:chartTrackingRefBased/>
  <w15:docId w15:val="{4AB2ED3D-AFCB-43AC-8C3F-6C54C3D7A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C767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C767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C767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C767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C767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C767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C767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C76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Geguze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Balandis-2023" TargetMode="External"/><Relationship Id="rId5" Type="http://schemas.openxmlformats.org/officeDocument/2006/relationships/hyperlink" Target="https://www.wincalendar.com/Lietuva/Kalendorius/Baland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320</Characters>
  <Application>Microsoft Office Word</Application>
  <DocSecurity>0</DocSecurity>
  <Lines>81</Lines>
  <Paragraphs>43</Paragraphs>
  <ScaleCrop>false</ScaleCrop>
  <Company>Sapro Systems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Kovas 2023 Kalendorius su švenčių dienomis - Lietuva</dc:title>
  <dc:subject>Kalendorius spausdinimui</dc:subject>
  <dc:creator>WinCalendar.com</dc:creator>
  <cp:keywords>Word kalendoriaus šablonas, Kalendorius, Kovas 2023,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2023-07-02T17:36:00Z</dcterms:created>
  <dcterms:modified xsi:type="dcterms:W3CDTF">2023-07-02T17:36:00Z</dcterms:modified>
  <cp:category>Lietuva kalendoriaus šablonas</cp:category>
</cp:coreProperties>
</file>