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41DCF" w14:textId="77777777" w:rsidR="007146B6" w:rsidRDefault="007146B6" w:rsidP="007146B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146B6">
        <w:rPr>
          <w:rFonts w:ascii="Arial" w:hAnsi="Arial" w:cs="Arial"/>
          <w:color w:val="44546A" w:themeColor="text2"/>
          <w:sz w:val="30"/>
        </w:rPr>
        <w:t>Vasaris 2024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7146B6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7146B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7146B6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146B6" w:rsidRPr="007146B6" w14:paraId="63D86842" w14:textId="77777777" w:rsidTr="007146B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A5E00B5" w14:textId="2C2471E2" w:rsidR="007146B6" w:rsidRPr="007146B6" w:rsidRDefault="007146B6" w:rsidP="007146B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146B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46B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"https://www.wincalendar.com/Lietuva/Kalendorius/Sausis-2024" \o "Sausis 2024" </w:instrText>
            </w:r>
            <w:r w:rsidRPr="007146B6">
              <w:rPr>
                <w:rFonts w:ascii="Arial" w:hAnsi="Arial" w:cs="Arial"/>
                <w:color w:val="345393"/>
                <w:sz w:val="16"/>
              </w:rPr>
            </w:r>
            <w:r w:rsidRPr="007146B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46B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Saus. 2024</w:t>
            </w:r>
            <w:r w:rsidRPr="007146B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D08E7B" w14:textId="32265C83" w:rsidR="007146B6" w:rsidRPr="007146B6" w:rsidRDefault="007146B6" w:rsidP="007146B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46B6">
              <w:rPr>
                <w:rFonts w:ascii="Arial" w:hAnsi="Arial" w:cs="Arial"/>
                <w:b/>
                <w:color w:val="25478B"/>
                <w:sz w:val="32"/>
              </w:rPr>
              <w:t>Vasaris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76C7B6" w14:textId="3728C550" w:rsidR="007146B6" w:rsidRPr="007146B6" w:rsidRDefault="007146B6" w:rsidP="007146B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vas 2024" w:history="1">
              <w:r w:rsidRPr="007146B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Kov. 2024 ►</w:t>
              </w:r>
            </w:hyperlink>
          </w:p>
        </w:tc>
      </w:tr>
      <w:tr w:rsidR="007146B6" w:rsidRPr="00FF7B07" w14:paraId="1C1A343C" w14:textId="77777777" w:rsidTr="007146B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24A657" w14:textId="77777777" w:rsidR="007146B6" w:rsidRPr="00FF7B07" w:rsidRDefault="007146B6" w:rsidP="007146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0DFC79" w14:textId="77777777" w:rsidR="007146B6" w:rsidRPr="00FF7B07" w:rsidRDefault="007146B6" w:rsidP="007146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9B6F85" w14:textId="77777777" w:rsidR="007146B6" w:rsidRPr="00FF7B07" w:rsidRDefault="007146B6" w:rsidP="007146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12270E" w14:textId="77777777" w:rsidR="007146B6" w:rsidRPr="00FF7B07" w:rsidRDefault="007146B6" w:rsidP="007146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70F2B0" w14:textId="77777777" w:rsidR="007146B6" w:rsidRPr="00FF7B07" w:rsidRDefault="007146B6" w:rsidP="007146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1B4964" w14:textId="77777777" w:rsidR="007146B6" w:rsidRPr="00FF7B07" w:rsidRDefault="007146B6" w:rsidP="007146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DB5A0C" w14:textId="77777777" w:rsidR="007146B6" w:rsidRPr="00FF7B07" w:rsidRDefault="007146B6" w:rsidP="007146B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146B6" w:rsidRPr="007146B6" w14:paraId="0CC064EE" w14:textId="77777777" w:rsidTr="007146B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A7E866" w14:textId="77777777" w:rsidR="007146B6" w:rsidRPr="007146B6" w:rsidRDefault="007146B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9F0438" w14:textId="77777777" w:rsidR="007146B6" w:rsidRPr="007146B6" w:rsidRDefault="007146B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A5CB17" w14:textId="77777777" w:rsidR="007146B6" w:rsidRPr="007146B6" w:rsidRDefault="007146B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C8BC3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7D93658A" w14:textId="0E8BF4D7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63170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39E2CA18" w14:textId="6FCA7F65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A55243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7A6DD5C8" w14:textId="25237752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457653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792EA016" w14:textId="4D51CD80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6B6" w:rsidRPr="007146B6" w14:paraId="3E59A189" w14:textId="77777777" w:rsidTr="007146B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E8741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53700A7A" w14:textId="41D92B4A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13C7C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47DBC722" w14:textId="1C77AC7F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C0309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3E6FEFF6" w14:textId="341A2B4D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98FEF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54A74753" w14:textId="610D56D8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D3A83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273600B4" w14:textId="6AA39A24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A76665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03D04EF6" w14:textId="109A687E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637AC9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52D13135" w14:textId="470FE225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6B6" w:rsidRPr="007146B6" w14:paraId="742F963B" w14:textId="77777777" w:rsidTr="007146B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2D2F7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2806CDF1" w14:textId="4E6A4696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2B657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25D522C9" w14:textId="79042BD6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2CCE2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46D4F60D" w14:textId="58E9FC59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91050B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02CBA5EB" w14:textId="6BFAB8D0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13DE8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146B6">
              <w:rPr>
                <w:rStyle w:val="WinCalendarHolidayRed"/>
              </w:rPr>
              <w:t xml:space="preserve"> Lietuvos Valstybės Atkūrimo Diena</w:t>
            </w:r>
          </w:p>
          <w:p w14:paraId="3F995367" w14:textId="327B25AD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6A8AFC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33446386" w14:textId="6290C1E0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406904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73147DEB" w14:textId="2062D2DF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6B6" w:rsidRPr="007146B6" w14:paraId="268D037C" w14:textId="77777777" w:rsidTr="007146B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AC540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7380F253" w14:textId="6409742D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9CB56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27902CE2" w14:textId="6D2E1F75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ACD46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3D27AB90" w14:textId="647A5138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DDC07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73A655D9" w14:textId="3EF1E0E7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A8C1F6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406A67B5" w14:textId="25FED7C7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C0761E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5F46AEA5" w14:textId="3125DDF3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2382FE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5ABD2DA5" w14:textId="36801146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46B6" w:rsidRPr="007146B6" w14:paraId="032D7E30" w14:textId="77777777" w:rsidTr="007146B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2C4FE9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3BD972C7" w14:textId="6F653EEF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FCC0C2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6204FEC8" w14:textId="31026581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3B405B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01701695" w14:textId="527BA379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CCE954" w14:textId="77777777" w:rsidR="007146B6" w:rsidRDefault="007146B6" w:rsidP="007146B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146B6">
              <w:rPr>
                <w:rStyle w:val="WinCalendarHolidayBlue"/>
              </w:rPr>
              <w:t xml:space="preserve"> </w:t>
            </w:r>
          </w:p>
          <w:p w14:paraId="73F06AF2" w14:textId="3820D660" w:rsidR="007146B6" w:rsidRPr="007146B6" w:rsidRDefault="007146B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B792FD9" w14:textId="77777777" w:rsidR="007146B6" w:rsidRPr="007146B6" w:rsidRDefault="007146B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7A6545D" w14:textId="7E9B6CB5" w:rsidR="007146B6" w:rsidRDefault="007146B6" w:rsidP="007146B6">
      <w:pPr>
        <w:jc w:val="right"/>
      </w:pPr>
      <w:r w:rsidRPr="007146B6">
        <w:rPr>
          <w:color w:val="666699"/>
          <w:sz w:val="16"/>
        </w:rPr>
        <w:t xml:space="preserve">Daugiau Kalendorių: </w:t>
      </w:r>
      <w:hyperlink r:id="rId6" w:history="1">
        <w:r w:rsidRPr="007146B6">
          <w:rPr>
            <w:rStyle w:val="Hyperlink"/>
            <w:color w:val="666699"/>
            <w:sz w:val="16"/>
          </w:rPr>
          <w:t>Kov. 2024</w:t>
        </w:r>
      </w:hyperlink>
      <w:r w:rsidRPr="007146B6">
        <w:rPr>
          <w:color w:val="666699"/>
          <w:sz w:val="16"/>
        </w:rPr>
        <w:t xml:space="preserve">, </w:t>
      </w:r>
      <w:hyperlink r:id="rId7" w:history="1">
        <w:r w:rsidRPr="007146B6">
          <w:rPr>
            <w:rStyle w:val="Hyperlink"/>
            <w:color w:val="666699"/>
            <w:sz w:val="16"/>
          </w:rPr>
          <w:t>Bal. 2024</w:t>
        </w:r>
      </w:hyperlink>
      <w:r w:rsidRPr="007146B6">
        <w:rPr>
          <w:color w:val="666699"/>
          <w:sz w:val="16"/>
        </w:rPr>
        <w:t xml:space="preserve">, </w:t>
      </w:r>
      <w:hyperlink r:id="rId8" w:history="1">
        <w:r w:rsidRPr="007146B6">
          <w:rPr>
            <w:rStyle w:val="Hyperlink"/>
            <w:color w:val="666699"/>
            <w:sz w:val="16"/>
          </w:rPr>
          <w:t>2024</w:t>
        </w:r>
      </w:hyperlink>
    </w:p>
    <w:sectPr w:rsidR="007146B6" w:rsidSect="007146B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6B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46B6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928F30"/>
  <w15:chartTrackingRefBased/>
  <w15:docId w15:val="{5BCF9C22-775C-45D9-907A-8AFA729E4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146B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146B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146B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146B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146B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146B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146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46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aland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Kovas-2024" TargetMode="External"/><Relationship Id="rId5" Type="http://schemas.openxmlformats.org/officeDocument/2006/relationships/hyperlink" Target="https://www.wincalendar.com/Lietuva/Kalendorius/Kova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313</Characters>
  <Application>Microsoft Office Word</Application>
  <DocSecurity>0</DocSecurity>
  <Lines>77</Lines>
  <Paragraphs>41</Paragraphs>
  <ScaleCrop>false</ScaleCrop>
  <Company>Sapro Systems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Vasaris 2024 Kalendorius su švenčių dienomis - Lietuva</dc:title>
  <dc:subject>Kalendorius spausdinimui</dc:subject>
  <dc:creator>WinCalendar.com</dc:creator>
  <cp:keywords>Word kalendoriaus šablonas, Kalendorius, Vasaris 2024,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2023-07-02T17:52:00Z</dcterms:created>
  <dcterms:modified xsi:type="dcterms:W3CDTF">2023-07-02T17:52:00Z</dcterms:modified>
  <cp:category>Lietuva kalendoriaus šablonas</cp:category>
</cp:coreProperties>
</file>