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0D861" w14:textId="77777777" w:rsidR="008B5FE5" w:rsidRDefault="008B5FE5" w:rsidP="008B5FE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B5FE5">
        <w:rPr>
          <w:rFonts w:ascii="Arial" w:hAnsi="Arial" w:cs="Arial"/>
          <w:color w:val="44546A" w:themeColor="text2"/>
          <w:sz w:val="30"/>
        </w:rPr>
        <w:t>Rugsėjis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8B5FE5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8B5FE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8B5FE5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323B8245" w14:textId="77777777" w:rsidR="008B5FE5" w:rsidRDefault="008B5FE5" w:rsidP="008B5FE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B5FE5" w:rsidRPr="008B5FE5" w14:paraId="0F741239" w14:textId="77777777" w:rsidTr="008B5FE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D02033D" w14:textId="36159147" w:rsidR="008B5FE5" w:rsidRPr="008B5FE5" w:rsidRDefault="008B5FE5" w:rsidP="008B5FE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B5FE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B5FE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"https://www.wincalendar.com/Lietuva/Kalendorius/Rugpjutis-2024" \o "Rugpjūtis 2024" </w:instrText>
            </w:r>
            <w:r w:rsidRPr="008B5FE5">
              <w:rPr>
                <w:rFonts w:ascii="Arial" w:hAnsi="Arial" w:cs="Arial"/>
                <w:color w:val="345393"/>
                <w:sz w:val="16"/>
              </w:rPr>
            </w:r>
            <w:r w:rsidRPr="008B5FE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B5FE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Rugpjūtis</w:t>
            </w:r>
            <w:r w:rsidRPr="008B5FE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DFDDCF" w14:textId="5A23CC09" w:rsidR="008B5FE5" w:rsidRPr="008B5FE5" w:rsidRDefault="008B5FE5" w:rsidP="008B5FE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B5FE5">
              <w:rPr>
                <w:rFonts w:ascii="Arial" w:hAnsi="Arial" w:cs="Arial"/>
                <w:b/>
                <w:color w:val="25478B"/>
                <w:sz w:val="32"/>
              </w:rPr>
              <w:t>Rugsėjis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280C7F" w14:textId="24B54BA5" w:rsidR="008B5FE5" w:rsidRPr="008B5FE5" w:rsidRDefault="008B5FE5" w:rsidP="008B5FE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palis 2024" w:history="1">
              <w:r w:rsidRPr="008B5FE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Spalis ►</w:t>
              </w:r>
            </w:hyperlink>
          </w:p>
        </w:tc>
      </w:tr>
      <w:tr w:rsidR="008B5FE5" w:rsidRPr="00FF7B07" w14:paraId="40D4B7A0" w14:textId="77777777" w:rsidTr="008B5FE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EBBD04" w14:textId="77777777" w:rsidR="008B5FE5" w:rsidRPr="00FF7B07" w:rsidRDefault="008B5FE5" w:rsidP="008B5F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BF3804" w14:textId="77777777" w:rsidR="008B5FE5" w:rsidRPr="00FF7B07" w:rsidRDefault="008B5FE5" w:rsidP="008B5F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D4CB25" w14:textId="77777777" w:rsidR="008B5FE5" w:rsidRPr="00FF7B07" w:rsidRDefault="008B5FE5" w:rsidP="008B5F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20E2E" w14:textId="77777777" w:rsidR="008B5FE5" w:rsidRPr="00FF7B07" w:rsidRDefault="008B5FE5" w:rsidP="008B5F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6B5FA" w14:textId="77777777" w:rsidR="008B5FE5" w:rsidRPr="00FF7B07" w:rsidRDefault="008B5FE5" w:rsidP="008B5F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602BA9" w14:textId="77777777" w:rsidR="008B5FE5" w:rsidRPr="00FF7B07" w:rsidRDefault="008B5FE5" w:rsidP="008B5F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77C531" w14:textId="77777777" w:rsidR="008B5FE5" w:rsidRPr="00FF7B07" w:rsidRDefault="008B5FE5" w:rsidP="008B5FE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B5FE5" w:rsidRPr="008B5FE5" w14:paraId="0D12A5D6" w14:textId="77777777" w:rsidTr="008B5FE5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81A5B6" w14:textId="77777777" w:rsidR="008B5FE5" w:rsidRPr="008B5FE5" w:rsidRDefault="008B5F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7B8758" w14:textId="77777777" w:rsidR="008B5FE5" w:rsidRPr="008B5FE5" w:rsidRDefault="008B5F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08F38F" w14:textId="77777777" w:rsidR="008B5FE5" w:rsidRPr="008B5FE5" w:rsidRDefault="008B5F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C55907" w14:textId="77777777" w:rsidR="008B5FE5" w:rsidRPr="008B5FE5" w:rsidRDefault="008B5F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DD1CD2" w14:textId="77777777" w:rsidR="008B5FE5" w:rsidRPr="008B5FE5" w:rsidRDefault="008B5F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3790D9" w14:textId="77777777" w:rsidR="008B5FE5" w:rsidRPr="008B5FE5" w:rsidRDefault="008B5F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C51B66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29DC8CCF" w14:textId="0F94A686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FE5" w:rsidRPr="008B5FE5" w14:paraId="6F01F9F3" w14:textId="77777777" w:rsidTr="008B5FE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76EA0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443EBAAB" w14:textId="28B90527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06130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5851F26F" w14:textId="012BD894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74878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3EE10083" w14:textId="173D237E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6C7A5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426ACCEE" w14:textId="23F3DB74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CD2C7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5F091B33" w14:textId="1995E69D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825DC0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797B13A0" w14:textId="34EEE98C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13F833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607B2331" w14:textId="405369F0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FE5" w:rsidRPr="008B5FE5" w14:paraId="7F26DDF9" w14:textId="77777777" w:rsidTr="008B5FE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6E233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326D4EAE" w14:textId="28259877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5611D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3BA3BD14" w14:textId="3130979E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88369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7F97A037" w14:textId="0ADB71C7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36EF7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172C2E69" w14:textId="1EC61BC1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4EDE3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4E1A9C20" w14:textId="3764C7E2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448DD1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697266C8" w14:textId="4536ED90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FE45C3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32D70D52" w14:textId="4C018954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FE5" w:rsidRPr="008B5FE5" w14:paraId="1D89D3D6" w14:textId="77777777" w:rsidTr="008B5FE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23673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5E4D1650" w14:textId="42C73969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422B0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05C259C9" w14:textId="3A1FDAA8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8677A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3CFBE6C0" w14:textId="6683BAF6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C4450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1924860B" w14:textId="659693AD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0470A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3F34DDFC" w14:textId="57C5A38D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057CD2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074F79FB" w14:textId="75523D45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B00D06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26080A8F" w14:textId="40926EC3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FE5" w:rsidRPr="008B5FE5" w14:paraId="379B12E3" w14:textId="77777777" w:rsidTr="008B5FE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9D126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01D60C84" w14:textId="18F08562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A3227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3325F380" w14:textId="6B1982C2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DAA11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2EE32C0A" w14:textId="1E22EEBE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96A55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6BD23B39" w14:textId="1BE22D1D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C7178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040D74C7" w14:textId="6BA10C94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FFB659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70B75172" w14:textId="0749CB0F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00A082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2FA71345" w14:textId="51033B23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B5FE5" w:rsidRPr="008B5FE5" w14:paraId="2E3034F2" w14:textId="77777777" w:rsidTr="008B5FE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DC8EF5" w14:textId="77777777" w:rsidR="008B5FE5" w:rsidRDefault="008B5FE5" w:rsidP="008B5FE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B5FE5">
              <w:rPr>
                <w:rStyle w:val="WinCalendarHolidayBlue"/>
              </w:rPr>
              <w:t xml:space="preserve"> </w:t>
            </w:r>
          </w:p>
          <w:p w14:paraId="00EAE35C" w14:textId="271A5932" w:rsidR="008B5FE5" w:rsidRPr="008B5FE5" w:rsidRDefault="008B5FE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9C38E21" w14:textId="77777777" w:rsidR="008B5FE5" w:rsidRPr="008B5FE5" w:rsidRDefault="008B5FE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6C0128" w14:textId="537ADA1C" w:rsidR="008B5FE5" w:rsidRDefault="008B5FE5" w:rsidP="008B5FE5">
      <w:pPr>
        <w:jc w:val="right"/>
      </w:pPr>
      <w:r w:rsidRPr="008B5FE5">
        <w:rPr>
          <w:color w:val="666699"/>
          <w:sz w:val="16"/>
        </w:rPr>
        <w:t xml:space="preserve">Kalendoriai su valstybinėmis šventėmis – LTU </w:t>
      </w:r>
      <w:hyperlink r:id="rId6" w:history="1">
        <w:r w:rsidRPr="008B5FE5">
          <w:rPr>
            <w:rStyle w:val="Hyperlink"/>
            <w:color w:val="666699"/>
            <w:sz w:val="16"/>
          </w:rPr>
          <w:t>Spalis</w:t>
        </w:r>
      </w:hyperlink>
      <w:r w:rsidRPr="008B5FE5">
        <w:rPr>
          <w:color w:val="666699"/>
          <w:sz w:val="16"/>
        </w:rPr>
        <w:t xml:space="preserve">, </w:t>
      </w:r>
      <w:hyperlink r:id="rId7" w:history="1">
        <w:r w:rsidRPr="008B5FE5">
          <w:rPr>
            <w:rStyle w:val="Hyperlink"/>
            <w:color w:val="666699"/>
            <w:sz w:val="16"/>
          </w:rPr>
          <w:t>Lapkritis</w:t>
        </w:r>
      </w:hyperlink>
      <w:r w:rsidRPr="008B5FE5">
        <w:rPr>
          <w:color w:val="666699"/>
          <w:sz w:val="16"/>
        </w:rPr>
        <w:t xml:space="preserve">, </w:t>
      </w:r>
      <w:hyperlink r:id="rId8" w:history="1">
        <w:r w:rsidRPr="008B5FE5">
          <w:rPr>
            <w:rStyle w:val="Hyperlink"/>
            <w:color w:val="666699"/>
            <w:sz w:val="16"/>
          </w:rPr>
          <w:t>Gruodis</w:t>
        </w:r>
      </w:hyperlink>
    </w:p>
    <w:sectPr w:rsidR="008B5FE5" w:rsidSect="008B5FE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E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5FE5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A8FA0"/>
  <w15:chartTrackingRefBased/>
  <w15:docId w15:val="{F30F0377-DAB2-452D-9F65-868E8D484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B5FE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B5FE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B5FE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B5FE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B5FE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B5FE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B5FE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5F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Gruod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apkrit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palis-2024" TargetMode="External"/><Relationship Id="rId5" Type="http://schemas.openxmlformats.org/officeDocument/2006/relationships/hyperlink" Target="https://www.wincalendar.com/Lietuva/Kalendorius/Spal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265</Characters>
  <Application>Microsoft Office Word</Application>
  <DocSecurity>0</DocSecurity>
  <Lines>82</Lines>
  <Paragraphs>42</Paragraphs>
  <ScaleCrop>false</ScaleCrop>
  <Company>WinCalendar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Rugsėjis 2024 Lietuva</dc:title>
  <dc:subject>Kalendorius Rugsėjis 2024</dc:subject>
  <dc:creator>WinCalendar.com</dc:creator>
  <cp:keywords>Kalendorius Word, Kalendorius Rugsėjis 2024, LT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Kalendorius LTU</cp:category>
</cp:coreProperties>
</file>