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DD2DC" w14:textId="77777777" w:rsidR="009474FA" w:rsidRDefault="009474FA" w:rsidP="009474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74FA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9474FA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9474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474FA" w:rsidRPr="009474FA" w14:paraId="7161DAB8" w14:textId="77777777" w:rsidTr="009474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6FADA5" w14:textId="049C3C11" w:rsidR="009474FA" w:rsidRPr="009474FA" w:rsidRDefault="009474FA" w:rsidP="009474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74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74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"https://www.wincalendar.com/Latvija/Kalendaru/Februāris-2025" \o "Februāris 2025" </w:instrText>
            </w:r>
            <w:r w:rsidRPr="009474FA">
              <w:rPr>
                <w:rFonts w:ascii="Arial" w:hAnsi="Arial" w:cs="Arial"/>
                <w:color w:val="345393"/>
                <w:sz w:val="16"/>
              </w:rPr>
            </w:r>
            <w:r w:rsidRPr="009474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74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9474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711789" w14:textId="5399CFFD" w:rsidR="009474FA" w:rsidRPr="009474FA" w:rsidRDefault="009474FA" w:rsidP="009474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74FA">
              <w:rPr>
                <w:rFonts w:ascii="Arial" w:hAnsi="Arial" w:cs="Arial"/>
                <w:b/>
                <w:color w:val="25478B"/>
                <w:sz w:val="32"/>
              </w:rPr>
              <w:t>Marts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2AF0BA" w14:textId="49F83F1B" w:rsidR="009474FA" w:rsidRPr="009474FA" w:rsidRDefault="009474FA" w:rsidP="009474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īlis 2025" w:history="1">
              <w:r w:rsidRPr="009474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9474FA" w:rsidRPr="00FF7B07" w14:paraId="0519B766" w14:textId="77777777" w:rsidTr="009474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0CC2A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542E5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942AA6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50BE2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158DF5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3B3F8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4BDAE6" w14:textId="77777777" w:rsidR="009474FA" w:rsidRPr="00FF7B07" w:rsidRDefault="009474FA" w:rsidP="009474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474FA" w:rsidRPr="009474FA" w14:paraId="52A4C729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1F382B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A6171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331B36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F7438F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DFE4BE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3D0FF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144A0BAB" w14:textId="44C90F11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FA2CA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77CB706C" w14:textId="5A85ADF6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74FA" w:rsidRPr="009474FA" w14:paraId="666DECDE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57C5F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45B2871B" w14:textId="36C4F2DB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F007A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349085C9" w14:textId="33A126EC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653BB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0ACAEB0D" w14:textId="7FA232DD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AB7C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37AEA04A" w14:textId="1846E1C3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A4960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03B96643" w14:textId="7572B658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9ED04B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74FA">
              <w:rPr>
                <w:rStyle w:val="WinCalendarHolidayBlue"/>
              </w:rPr>
              <w:t xml:space="preserve"> Starptautiskā Sieviešu Diena</w:t>
            </w:r>
          </w:p>
          <w:p w14:paraId="3BE5855F" w14:textId="076DC803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884D36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CF24C82" w14:textId="7CA97F5F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74FA" w:rsidRPr="009474FA" w14:paraId="78E49AF4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AA390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7E683657" w14:textId="4106C119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D47F6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4B84D7EA" w14:textId="6DD1B017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6AAF8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5DBB3A20" w14:textId="359E6788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EA673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978C3A4" w14:textId="4A09A869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A6174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39D1185F" w14:textId="4E946F9B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192805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5F95A48" w14:textId="6AC9784E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D5BE8D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00F6032E" w14:textId="36212002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74FA" w:rsidRPr="009474FA" w14:paraId="3334299C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073F6C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6D44E69E" w14:textId="35FBE830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5BD99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C3F125E" w14:textId="5D18DEBC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1EBE1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AE0C326" w14:textId="28E74E41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BF13F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48E5C642" w14:textId="60B2EF87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F2BA8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6F187FCE" w14:textId="3882EA9C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1B554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0E9E2561" w14:textId="70EA7C5B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0020B2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572EA31B" w14:textId="3286448A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74FA" w:rsidRPr="009474FA" w14:paraId="00518C18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2E82D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655284C" w14:textId="73F34033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97198A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74FA">
              <w:rPr>
                <w:rStyle w:val="WinCalendarHolidayBlue"/>
              </w:rPr>
              <w:t xml:space="preserve"> Komunistiskā Terorisma Upuru Diena</w:t>
            </w:r>
          </w:p>
          <w:p w14:paraId="57DDC6CC" w14:textId="62C1E5BB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B4B8B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610D2F95" w14:textId="16BB9E79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B1885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3146A9A9" w14:textId="4A4DE731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E5DA7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14971CD6" w14:textId="23D8785D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7E674B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3CA5D180" w14:textId="6AABAFA6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8CCBC4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2F879AFC" w14:textId="274D88FB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74FA" w:rsidRPr="009474FA" w14:paraId="54B0A22D" w14:textId="77777777" w:rsidTr="009474FA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E0C8B0" w14:textId="77777777" w:rsidR="009474FA" w:rsidRDefault="009474FA" w:rsidP="009474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74FA">
              <w:rPr>
                <w:rStyle w:val="WinCalendarHolidayBlue"/>
              </w:rPr>
              <w:t xml:space="preserve"> </w:t>
            </w:r>
          </w:p>
          <w:p w14:paraId="427D056B" w14:textId="0871FC18" w:rsidR="009474FA" w:rsidRPr="009474FA" w:rsidRDefault="009474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18ACF9" w14:textId="77777777" w:rsidR="009474FA" w:rsidRPr="009474FA" w:rsidRDefault="009474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6372E77" w14:textId="0CD7FAB5" w:rsidR="009474FA" w:rsidRDefault="009474FA" w:rsidP="009474FA">
      <w:pPr>
        <w:jc w:val="right"/>
      </w:pPr>
      <w:r w:rsidRPr="009474FA">
        <w:rPr>
          <w:color w:val="666699"/>
          <w:sz w:val="16"/>
        </w:rPr>
        <w:t xml:space="preserve">Kalendāri ar valsts svētku dienām — Latvija </w:t>
      </w:r>
      <w:hyperlink r:id="rId6" w:history="1">
        <w:r w:rsidRPr="009474FA">
          <w:rPr>
            <w:rStyle w:val="Hyperlink"/>
            <w:color w:val="666699"/>
            <w:sz w:val="16"/>
          </w:rPr>
          <w:t>Apr. 2025</w:t>
        </w:r>
      </w:hyperlink>
      <w:r w:rsidRPr="009474FA">
        <w:rPr>
          <w:color w:val="666699"/>
          <w:sz w:val="16"/>
        </w:rPr>
        <w:t xml:space="preserve">, </w:t>
      </w:r>
      <w:hyperlink r:id="rId7" w:history="1">
        <w:r w:rsidRPr="009474FA">
          <w:rPr>
            <w:rStyle w:val="Hyperlink"/>
            <w:color w:val="666699"/>
            <w:sz w:val="16"/>
          </w:rPr>
          <w:t>Maijs 2025</w:t>
        </w:r>
      </w:hyperlink>
      <w:r w:rsidRPr="009474FA">
        <w:rPr>
          <w:color w:val="666699"/>
          <w:sz w:val="16"/>
        </w:rPr>
        <w:t xml:space="preserve">, </w:t>
      </w:r>
      <w:hyperlink r:id="rId8" w:history="1">
        <w:r w:rsidRPr="009474FA">
          <w:rPr>
            <w:rStyle w:val="Hyperlink"/>
            <w:color w:val="666699"/>
            <w:sz w:val="16"/>
          </w:rPr>
          <w:t>Jūn. 2025</w:t>
        </w:r>
      </w:hyperlink>
    </w:p>
    <w:sectPr w:rsidR="009474FA" w:rsidSect="009474F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4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474FA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FE460"/>
  <w15:chartTrackingRefBased/>
  <w15:docId w15:val="{BC10FB4F-037C-4567-BC2F-224D6729B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74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74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74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74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74F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474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74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74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&#363;nij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ij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pr&#299;lis-2025" TargetMode="External"/><Relationship Id="rId5" Type="http://schemas.openxmlformats.org/officeDocument/2006/relationships/hyperlink" Target="https://www.wincalendar.com/Latvija/Kalendaru/Apr&#299;l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315</Characters>
  <Application>Microsoft Office Word</Application>
  <DocSecurity>0</DocSecurity>
  <Lines>84</Lines>
  <Paragraphs>36</Paragraphs>
  <ScaleCrop>false</ScaleCrop>
  <Company>Sapro Systems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