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DA56A0" w14:textId="77777777" w:rsidR="00CB4740" w:rsidRDefault="00CB4740" w:rsidP="00CB474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B4740">
        <w:rPr>
          <w:rFonts w:ascii="Arial" w:hAnsi="Arial" w:cs="Arial"/>
          <w:color w:val="44546A" w:themeColor="text2"/>
          <w:sz w:val="30"/>
        </w:rPr>
        <w:t xml:space="preserve"> 2024 -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CB4740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CB474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CB4740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6B401D5B" w14:textId="77777777" w:rsidR="00CB4740" w:rsidRDefault="00CB4740" w:rsidP="00CB474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B4740" w:rsidRPr="00CB4740" w14:paraId="6A56DBD9" w14:textId="77777777" w:rsidTr="00CB474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03BEEA4" w14:textId="0E23501C" w:rsidR="00CB4740" w:rsidRPr="00CB4740" w:rsidRDefault="00CB4740" w:rsidP="00CB474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B474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474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"https://www.wincalendar.com/Latvija/Kalendaru/Novembris-2024" \o "Novembris 2024" </w:instrText>
            </w:r>
            <w:r w:rsidRPr="00CB4740">
              <w:rPr>
                <w:rFonts w:ascii="Arial" w:hAnsi="Arial" w:cs="Arial"/>
                <w:color w:val="345393"/>
                <w:sz w:val="16"/>
              </w:rPr>
            </w:r>
            <w:r w:rsidRPr="00CB474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474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CB4740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CB4740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57ED22" w14:textId="22043FF5" w:rsidR="00CB4740" w:rsidRPr="00CB4740" w:rsidRDefault="00CB4740" w:rsidP="00CB474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4740">
              <w:rPr>
                <w:rFonts w:ascii="Arial" w:hAnsi="Arial" w:cs="Arial"/>
                <w:b/>
                <w:color w:val="25478B"/>
                <w:sz w:val="32"/>
              </w:rPr>
              <w:t>Decembris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93B36B" w14:textId="654EFB1C" w:rsidR="00CB4740" w:rsidRPr="00CB4740" w:rsidRDefault="00CB4740" w:rsidP="00CB474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vāris 2025" w:history="1">
              <w:r w:rsidRPr="00CB474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CB4740" w:rsidRPr="00FF7B07" w14:paraId="53093F49" w14:textId="77777777" w:rsidTr="00CB474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3CF4B7" w14:textId="77777777" w:rsidR="00CB4740" w:rsidRPr="00FF7B07" w:rsidRDefault="00CB4740" w:rsidP="00CB47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84E500" w14:textId="77777777" w:rsidR="00CB4740" w:rsidRPr="00FF7B07" w:rsidRDefault="00CB4740" w:rsidP="00CB47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5206A5" w14:textId="77777777" w:rsidR="00CB4740" w:rsidRPr="00FF7B07" w:rsidRDefault="00CB4740" w:rsidP="00CB47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D5B305" w14:textId="77777777" w:rsidR="00CB4740" w:rsidRPr="00FF7B07" w:rsidRDefault="00CB4740" w:rsidP="00CB47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41A0CE" w14:textId="77777777" w:rsidR="00CB4740" w:rsidRPr="00FF7B07" w:rsidRDefault="00CB4740" w:rsidP="00CB47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C2DE72" w14:textId="77777777" w:rsidR="00CB4740" w:rsidRPr="00FF7B07" w:rsidRDefault="00CB4740" w:rsidP="00CB47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DC8C90" w14:textId="77777777" w:rsidR="00CB4740" w:rsidRPr="00FF7B07" w:rsidRDefault="00CB4740" w:rsidP="00CB47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B4740" w:rsidRPr="00CB4740" w14:paraId="2302FF04" w14:textId="77777777" w:rsidTr="00CB4740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15965A" w14:textId="77777777" w:rsidR="00CB4740" w:rsidRPr="00CB4740" w:rsidRDefault="00CB474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058D08" w14:textId="77777777" w:rsidR="00CB4740" w:rsidRPr="00CB4740" w:rsidRDefault="00CB474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7D1FA9" w14:textId="77777777" w:rsidR="00CB4740" w:rsidRPr="00CB4740" w:rsidRDefault="00CB474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642645" w14:textId="77777777" w:rsidR="00CB4740" w:rsidRPr="00CB4740" w:rsidRDefault="00CB474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E84FF0" w14:textId="77777777" w:rsidR="00CB4740" w:rsidRPr="00CB4740" w:rsidRDefault="00CB474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4584B1" w14:textId="77777777" w:rsidR="00CB4740" w:rsidRPr="00CB4740" w:rsidRDefault="00CB474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9709C4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B4740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4CC7AB49" w14:textId="3E230C2E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4740" w:rsidRPr="00CB4740" w14:paraId="2E8DFA21" w14:textId="77777777" w:rsidTr="00CB474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8D713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5E883C82" w14:textId="7A5E81DC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62407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56ABF872" w14:textId="664FBB02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C5D9E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73EF7EDD" w14:textId="1B60F464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9B9F5F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2DA092EF" w14:textId="30F06691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13B1B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7E353A3C" w14:textId="1A3DB90F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E3C2F6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5CBCDFF4" w14:textId="5D755FA9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3DA0A6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75ED6022" w14:textId="0EBB5F24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4740" w:rsidRPr="00CB4740" w14:paraId="511503DD" w14:textId="77777777" w:rsidTr="00CB474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1A5EE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77863A11" w14:textId="6848DF76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FA4B8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752F0773" w14:textId="1037832A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3A39E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6266BB31" w14:textId="394F051B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472FB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123C50F3" w14:textId="0028B0D4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394E3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4F6F2EA3" w14:textId="0F8BE958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8D823B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46A9A525" w14:textId="23F3799F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283905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7FED63A7" w14:textId="25C9F77D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4740" w:rsidRPr="00CB4740" w14:paraId="6F484F3E" w14:textId="77777777" w:rsidTr="00CB474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369505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39227B17" w14:textId="32206104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2C68F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6D8BE87A" w14:textId="0BFFADFF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162E9D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7CE2525C" w14:textId="4D483B42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CF75A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3C577C76" w14:textId="59071C7E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B2D2E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77B7606A" w14:textId="3809E88D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A608A7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3FBC00FA" w14:textId="66713FB6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0E2FEE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4D19BBD9" w14:textId="79A6B8D8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4740" w:rsidRPr="00CB4740" w14:paraId="4D4BB398" w14:textId="77777777" w:rsidTr="00CB474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01BA2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720C34B2" w14:textId="175181E0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EBE1D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369400E9" w14:textId="1260E49B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8D40C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B4740">
              <w:rPr>
                <w:rStyle w:val="WinCalendarHolidayRed"/>
              </w:rPr>
              <w:t xml:space="preserve"> Ziemassvētki</w:t>
            </w:r>
          </w:p>
          <w:p w14:paraId="2F3BCC70" w14:textId="5E403407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F29B8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48CE063E" w14:textId="338BB297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4B7D4F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7AE21D9E" w14:textId="250029AC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0D3FBD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742E051C" w14:textId="751300A9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4C47CB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6982783D" w14:textId="185328AE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4740" w:rsidRPr="00CB4740" w14:paraId="19C21614" w14:textId="77777777" w:rsidTr="00CB474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D8371F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6490B5AF" w14:textId="0E6B1383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7BF66F" w14:textId="77777777" w:rsidR="00CB4740" w:rsidRDefault="00CB4740" w:rsidP="00CB47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B4740">
              <w:rPr>
                <w:rStyle w:val="WinCalendarHolidayBlue"/>
              </w:rPr>
              <w:t xml:space="preserve"> </w:t>
            </w:r>
          </w:p>
          <w:p w14:paraId="1E901374" w14:textId="4DC77262" w:rsidR="00CB4740" w:rsidRPr="00CB4740" w:rsidRDefault="00CB474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5ABAEF" w14:textId="77777777" w:rsidR="00CB4740" w:rsidRPr="00CB4740" w:rsidRDefault="00CB474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5D5BA08" w14:textId="28901CC1" w:rsidR="00CB4740" w:rsidRDefault="00CB4740" w:rsidP="00CB4740">
      <w:pPr>
        <w:jc w:val="right"/>
      </w:pPr>
      <w:r w:rsidRPr="00CB4740">
        <w:rPr>
          <w:color w:val="666699"/>
          <w:sz w:val="16"/>
        </w:rPr>
        <w:t xml:space="preserve">Kalendāri ar valsts svētku dienām — LVA </w:t>
      </w:r>
      <w:hyperlink r:id="rId6" w:history="1">
        <w:r w:rsidRPr="00CB4740">
          <w:rPr>
            <w:rStyle w:val="Hyperlink"/>
            <w:color w:val="666699"/>
            <w:sz w:val="16"/>
          </w:rPr>
          <w:t>Janvāris</w:t>
        </w:r>
      </w:hyperlink>
      <w:r w:rsidRPr="00CB4740">
        <w:rPr>
          <w:color w:val="666699"/>
          <w:sz w:val="16"/>
        </w:rPr>
        <w:t xml:space="preserve">, </w:t>
      </w:r>
      <w:hyperlink r:id="rId7" w:history="1">
        <w:r w:rsidRPr="00CB4740">
          <w:rPr>
            <w:rStyle w:val="Hyperlink"/>
            <w:color w:val="666699"/>
            <w:sz w:val="16"/>
          </w:rPr>
          <w:t>Februāris</w:t>
        </w:r>
      </w:hyperlink>
      <w:r w:rsidRPr="00CB4740">
        <w:rPr>
          <w:color w:val="666699"/>
          <w:sz w:val="16"/>
        </w:rPr>
        <w:t xml:space="preserve">, </w:t>
      </w:r>
      <w:hyperlink r:id="rId8" w:history="1">
        <w:r w:rsidRPr="00CB4740">
          <w:rPr>
            <w:rStyle w:val="Hyperlink"/>
            <w:color w:val="666699"/>
            <w:sz w:val="16"/>
          </w:rPr>
          <w:t>Marts</w:t>
        </w:r>
      </w:hyperlink>
    </w:p>
    <w:sectPr w:rsidR="00CB4740" w:rsidSect="00CB474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74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B4740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530CE8"/>
  <w15:chartTrackingRefBased/>
  <w15:docId w15:val="{653CE507-961B-4C95-AD5E-F0655202D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B474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B474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B474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B474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B474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B474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B474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47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Mart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Febru&#257;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anv&#257;ris-2025" TargetMode="External"/><Relationship Id="rId5" Type="http://schemas.openxmlformats.org/officeDocument/2006/relationships/hyperlink" Target="https://www.wincalendar.com/Latvija/Kalendaru/Janv&#257;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274</Characters>
  <Application>Microsoft Office Word</Application>
  <DocSecurity>0</DocSecurity>
  <Lines>87</Lines>
  <Paragraphs>36</Paragraphs>
  <ScaleCrop>false</ScaleCrop>
  <Company>WinCalendar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WinCalendar.com</dc:creator>
  <cp:keywords>Kalendārs Word, Kalendārs  2024, LV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Kalendārs LVA</cp:category>
</cp:coreProperties>
</file>