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2F8B" w:rsidRDefault="00FC2F8B" w:rsidP="00FC2F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C2F8B">
        <w:rPr>
          <w:rFonts w:ascii="Arial" w:hAnsi="Arial" w:cs="Arial"/>
          <w:color w:val="44546A" w:themeColor="text2"/>
          <w:sz w:val="30"/>
        </w:rPr>
        <w:t>Kwiecień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FC2F8B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FC2F8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C2F8B" w:rsidRDefault="00FC2F8B" w:rsidP="00FC2F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C2F8B" w:rsidRPr="00FC2F8B" w:rsidTr="00FC2F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C2F8B" w:rsidRPr="00FC2F8B" w:rsidRDefault="00FC2F8B" w:rsidP="00FC2F8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C2F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2F8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"https://www.wincalendar.com/Polska/Kalendarz/Marzec-2027" \o "Marzec 2027" </w:instrText>
            </w:r>
            <w:r w:rsidRPr="00FC2F8B">
              <w:rPr>
                <w:rFonts w:ascii="Arial" w:hAnsi="Arial" w:cs="Arial"/>
                <w:color w:val="345393"/>
                <w:sz w:val="16"/>
              </w:rPr>
            </w:r>
            <w:r w:rsidRPr="00FC2F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2F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Marzec</w:t>
            </w:r>
            <w:r w:rsidRPr="00FC2F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C2F8B" w:rsidRPr="00FC2F8B" w:rsidRDefault="00FC2F8B" w:rsidP="00FC2F8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2F8B">
              <w:rPr>
                <w:rFonts w:ascii="Arial" w:hAnsi="Arial" w:cs="Arial"/>
                <w:b/>
                <w:color w:val="25478B"/>
                <w:sz w:val="32"/>
              </w:rPr>
              <w:t>Kwiecień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C2F8B" w:rsidRPr="00FC2F8B" w:rsidRDefault="00FC2F8B" w:rsidP="00FC2F8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7" w:history="1">
              <w:r w:rsidRPr="00FC2F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►</w:t>
              </w:r>
            </w:hyperlink>
          </w:p>
        </w:tc>
      </w:tr>
      <w:tr w:rsidR="00FC2F8B" w:rsidRPr="003D3F2D" w:rsidTr="00FC2F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2F8B" w:rsidRPr="003D3F2D" w:rsidRDefault="00FC2F8B" w:rsidP="00FC2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2F8B" w:rsidRPr="003D3F2D" w:rsidRDefault="00FC2F8B" w:rsidP="00FC2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2F8B" w:rsidRPr="003D3F2D" w:rsidRDefault="00FC2F8B" w:rsidP="00FC2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2F8B" w:rsidRPr="003D3F2D" w:rsidRDefault="00FC2F8B" w:rsidP="00FC2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2F8B" w:rsidRPr="003D3F2D" w:rsidRDefault="00FC2F8B" w:rsidP="00FC2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2F8B" w:rsidRPr="003D3F2D" w:rsidRDefault="00FC2F8B" w:rsidP="00FC2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C2F8B" w:rsidRPr="003D3F2D" w:rsidRDefault="00FC2F8B" w:rsidP="00FC2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C2F8B" w:rsidRPr="00FC2F8B" w:rsidTr="00FC2F8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C2F8B" w:rsidRPr="00FC2F8B" w:rsidRDefault="00FC2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C2F8B" w:rsidRPr="00FC2F8B" w:rsidRDefault="00FC2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C2F8B" w:rsidRPr="00FC2F8B" w:rsidRDefault="00FC2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2F8B" w:rsidRPr="00FC2F8B" w:rsidTr="00FC2F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2F8B" w:rsidRPr="00FC2F8B" w:rsidTr="00FC2F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2F8B" w:rsidRPr="00FC2F8B" w:rsidTr="00FC2F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2F8B" w:rsidRPr="00FC2F8B" w:rsidTr="00FC2F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2F8B" w:rsidRDefault="00FC2F8B" w:rsidP="00FC2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2F8B">
              <w:rPr>
                <w:rStyle w:val="WinCalendarHolidayBlue"/>
              </w:rPr>
              <w:t xml:space="preserve"> </w:t>
            </w:r>
          </w:p>
          <w:p w:rsidR="00FC2F8B" w:rsidRPr="00FC2F8B" w:rsidRDefault="00FC2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C2F8B" w:rsidRPr="00FC2F8B" w:rsidRDefault="00FC2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C2F8B" w:rsidRDefault="00FC2F8B" w:rsidP="00FC2F8B">
      <w:pPr>
        <w:jc w:val="right"/>
      </w:pPr>
      <w:r w:rsidRPr="00FC2F8B">
        <w:rPr>
          <w:color w:val="666699"/>
          <w:sz w:val="16"/>
        </w:rPr>
        <w:t xml:space="preserve">Więcej kalendarzy: </w:t>
      </w:r>
      <w:hyperlink r:id="rId6" w:history="1">
        <w:r w:rsidRPr="00FC2F8B">
          <w:rPr>
            <w:rStyle w:val="Hyperlink"/>
            <w:color w:val="666699"/>
            <w:sz w:val="16"/>
          </w:rPr>
          <w:t>Maj</w:t>
        </w:r>
      </w:hyperlink>
      <w:r w:rsidRPr="00FC2F8B">
        <w:rPr>
          <w:color w:val="666699"/>
          <w:sz w:val="16"/>
        </w:rPr>
        <w:t xml:space="preserve">, </w:t>
      </w:r>
      <w:hyperlink r:id="rId7" w:history="1">
        <w:r w:rsidRPr="00FC2F8B">
          <w:rPr>
            <w:rStyle w:val="Hyperlink"/>
            <w:color w:val="666699"/>
            <w:sz w:val="16"/>
          </w:rPr>
          <w:t>Czerwiec</w:t>
        </w:r>
      </w:hyperlink>
      <w:r w:rsidRPr="00FC2F8B">
        <w:rPr>
          <w:color w:val="666699"/>
          <w:sz w:val="16"/>
        </w:rPr>
        <w:t xml:space="preserve">, </w:t>
      </w:r>
      <w:hyperlink r:id="rId8" w:history="1">
        <w:r w:rsidRPr="00FC2F8B">
          <w:rPr>
            <w:rStyle w:val="Hyperlink"/>
            <w:color w:val="666699"/>
            <w:sz w:val="16"/>
          </w:rPr>
          <w:t>2024</w:t>
        </w:r>
      </w:hyperlink>
    </w:p>
    <w:sectPr w:rsidR="00FC2F8B" w:rsidSect="00FC2F8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F8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2F8B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EA2997-8598-4E7F-900D-D08E56135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2F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2F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2F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2F8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C2F8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C2F8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2F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2F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Czerwiec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j-2027" TargetMode="External"/><Relationship Id="rId5" Type="http://schemas.openxmlformats.org/officeDocument/2006/relationships/hyperlink" Target="https://www.wincalendar.com/Polska/Kalendarz/Maj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255</Characters>
  <Application>Microsoft Office Word</Application>
  <DocSecurity>0</DocSecurity>
  <Lines>79</Lines>
  <Paragraphs>42</Paragraphs>
  <ScaleCrop>false</ScaleCrop>
  <Company>WinCalendar</Company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Kwiecień 2027 Pusty Kalendarz Kalendarz do druku</dc:title>
  <dc:subject>Kalendarz Kwiecień 2027</dc:subject>
  <dc:creator>WinCalendar.com</dc:creator>
  <cp:keywords>Kalendarz Word, Kalendarz Kwiecień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