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E6FDDA" w14:textId="77777777" w:rsidR="00FF1618" w:rsidRDefault="00FF1618" w:rsidP="00FF161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F1618">
        <w:rPr>
          <w:rFonts w:ascii="Arial" w:hAnsi="Arial" w:cs="Arial"/>
          <w:color w:val="44546A" w:themeColor="text2"/>
          <w:sz w:val="30"/>
        </w:rPr>
        <w:t>Kwiecień 2026</w:t>
      </w:r>
      <w:r>
        <w:rPr>
          <w:rFonts w:ascii="Arial" w:hAnsi="Arial" w:cs="Arial"/>
          <w:color w:val="44546A" w:themeColor="text2"/>
          <w:sz w:val="30"/>
        </w:rPr>
        <w:br/>
      </w:r>
      <w:r w:rsidRPr="00FF1618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FF161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F1618" w:rsidRPr="00FF1618" w14:paraId="0EDCE2DE" w14:textId="77777777" w:rsidTr="00FF16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17CBE89" w14:textId="02735BFB" w:rsidR="00FF1618" w:rsidRPr="00FF1618" w:rsidRDefault="00FF1618" w:rsidP="00FF161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F16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F161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"https://www.wincalendar.com/Polska/Kalendarz/Marzec-2026" \o "Marzec 2026" </w:instrText>
            </w:r>
            <w:r w:rsidRPr="00FF1618">
              <w:rPr>
                <w:rFonts w:ascii="Arial" w:hAnsi="Arial" w:cs="Arial"/>
                <w:color w:val="345393"/>
                <w:sz w:val="16"/>
              </w:rPr>
            </w:r>
            <w:r w:rsidRPr="00FF16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F16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 2026</w:t>
            </w:r>
            <w:r w:rsidRPr="00FF161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5B54F7" w14:textId="59B1C547" w:rsidR="00FF1618" w:rsidRPr="00FF1618" w:rsidRDefault="00FF1618" w:rsidP="00FF161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F1618">
              <w:rPr>
                <w:rFonts w:ascii="Arial" w:hAnsi="Arial" w:cs="Arial"/>
                <w:b/>
                <w:color w:val="25478B"/>
                <w:sz w:val="32"/>
              </w:rPr>
              <w:t>Kwiecień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7064EE" w14:textId="56C18901" w:rsidR="00FF1618" w:rsidRPr="00FF1618" w:rsidRDefault="00FF1618" w:rsidP="00FF161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6" w:history="1">
              <w:r w:rsidRPr="00FF16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2026 ►</w:t>
              </w:r>
            </w:hyperlink>
          </w:p>
        </w:tc>
      </w:tr>
      <w:tr w:rsidR="00FF1618" w:rsidRPr="003D3F2D" w14:paraId="0E5F5659" w14:textId="77777777" w:rsidTr="00FF16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F82169" w14:textId="77777777" w:rsidR="00FF1618" w:rsidRPr="003D3F2D" w:rsidRDefault="00FF1618" w:rsidP="00FF16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268CEA" w14:textId="77777777" w:rsidR="00FF1618" w:rsidRPr="003D3F2D" w:rsidRDefault="00FF1618" w:rsidP="00FF16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F8C9B1" w14:textId="77777777" w:rsidR="00FF1618" w:rsidRPr="003D3F2D" w:rsidRDefault="00FF1618" w:rsidP="00FF16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5E7F97" w14:textId="77777777" w:rsidR="00FF1618" w:rsidRPr="003D3F2D" w:rsidRDefault="00FF1618" w:rsidP="00FF16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519A19" w14:textId="77777777" w:rsidR="00FF1618" w:rsidRPr="003D3F2D" w:rsidRDefault="00FF1618" w:rsidP="00FF16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18D8C" w14:textId="77777777" w:rsidR="00FF1618" w:rsidRPr="003D3F2D" w:rsidRDefault="00FF1618" w:rsidP="00FF16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EFECE2" w14:textId="77777777" w:rsidR="00FF1618" w:rsidRPr="003D3F2D" w:rsidRDefault="00FF1618" w:rsidP="00FF16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F1618" w:rsidRPr="00FF1618" w14:paraId="5CF83FF5" w14:textId="77777777" w:rsidTr="00FF1618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891F49" w14:textId="77777777" w:rsidR="00FF1618" w:rsidRPr="00FF1618" w:rsidRDefault="00FF161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615E71" w14:textId="77777777" w:rsidR="00FF1618" w:rsidRPr="00FF1618" w:rsidRDefault="00FF161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BBD34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07280DEC" w14:textId="748111FB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89EB8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7FBD9B10" w14:textId="6FB62078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05D85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25A125FF" w14:textId="1ABDCDE4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A4041E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2A37584E" w14:textId="0360B247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7834E4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3C81DC96" w14:textId="423EC0D3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1618" w:rsidRPr="00FF1618" w14:paraId="1AC4E270" w14:textId="77777777" w:rsidTr="00FF161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C1334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1D48BF29" w14:textId="2A9211A8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991A2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74DED23F" w14:textId="0A397C13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A93E0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35179FDA" w14:textId="3934DE8D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D05AD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7975DEC8" w14:textId="1417CB40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B2BD0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5B9E7730" w14:textId="0D2FBD3B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05A7C7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21F17BD6" w14:textId="3F4CD149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1E66DA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56BC8EF3" w14:textId="510230FE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1618" w:rsidRPr="00FF1618" w14:paraId="0DF07394" w14:textId="77777777" w:rsidTr="00FF161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DD446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5255DE4B" w14:textId="155C91B0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87F20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3149D526" w14:textId="13D531E9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7FC19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51DA0652" w14:textId="1661D368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4456B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6296E4D9" w14:textId="618F1137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EEEEE2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257ED2D3" w14:textId="7B37FCEC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5A96F7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51D1432C" w14:textId="424F2566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44B245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0CFAD600" w14:textId="3B5E6490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1618" w:rsidRPr="00FF1618" w14:paraId="756D32E0" w14:textId="77777777" w:rsidTr="00FF161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117AE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671E4C99" w14:textId="7977BF41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5072F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552097A1" w14:textId="19261374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C55CF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0728417D" w14:textId="75B16FD6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7CAD6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7594347D" w14:textId="6114C3C8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27602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30066033" w14:textId="641D6542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A4917A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0378CC79" w14:textId="7D360D2E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9A81A0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27F82341" w14:textId="4D6DC139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F1618" w:rsidRPr="00FF1618" w14:paraId="7A816960" w14:textId="77777777" w:rsidTr="00FF161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8309AF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02E69258" w14:textId="706B8966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BDFD1B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36FC2344" w14:textId="061773B1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94CF7A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4BAE2FF9" w14:textId="2FA3CA4E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59C916" w14:textId="77777777" w:rsidR="00FF1618" w:rsidRDefault="00FF1618" w:rsidP="00FF16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F1618">
              <w:rPr>
                <w:rStyle w:val="WinCalendarHolidayBlue"/>
              </w:rPr>
              <w:t xml:space="preserve"> </w:t>
            </w:r>
          </w:p>
          <w:p w14:paraId="01D8AE40" w14:textId="1CE85D8E" w:rsidR="00FF1618" w:rsidRPr="00FF1618" w:rsidRDefault="00FF161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79821D" w14:textId="77777777" w:rsidR="00FF1618" w:rsidRPr="00FF1618" w:rsidRDefault="00FF161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7D1B415" w14:textId="1CF4989A" w:rsidR="00FF1618" w:rsidRDefault="00FF1618" w:rsidP="00FF1618">
      <w:pPr>
        <w:jc w:val="right"/>
      </w:pPr>
      <w:r w:rsidRPr="00FF1618">
        <w:rPr>
          <w:color w:val="666699"/>
          <w:sz w:val="16"/>
        </w:rPr>
        <w:t xml:space="preserve">Więcej kalendarzy z WinCalendar: </w:t>
      </w:r>
      <w:hyperlink r:id="rId6" w:history="1">
        <w:r w:rsidRPr="00FF1618">
          <w:rPr>
            <w:rStyle w:val="Hyperlink"/>
            <w:color w:val="666699"/>
            <w:sz w:val="16"/>
          </w:rPr>
          <w:t>Maj 2026</w:t>
        </w:r>
      </w:hyperlink>
      <w:r w:rsidRPr="00FF1618">
        <w:rPr>
          <w:color w:val="666699"/>
          <w:sz w:val="16"/>
        </w:rPr>
        <w:t xml:space="preserve">, </w:t>
      </w:r>
      <w:hyperlink r:id="rId7" w:history="1">
        <w:r w:rsidRPr="00FF1618">
          <w:rPr>
            <w:rStyle w:val="Hyperlink"/>
            <w:color w:val="666699"/>
            <w:sz w:val="16"/>
          </w:rPr>
          <w:t>Cze 2026</w:t>
        </w:r>
      </w:hyperlink>
      <w:r w:rsidRPr="00FF1618">
        <w:rPr>
          <w:color w:val="666699"/>
          <w:sz w:val="16"/>
        </w:rPr>
        <w:t xml:space="preserve">, </w:t>
      </w:r>
      <w:hyperlink r:id="rId8" w:history="1">
        <w:r w:rsidRPr="00FF1618">
          <w:rPr>
            <w:rStyle w:val="Hyperlink"/>
            <w:color w:val="666699"/>
            <w:sz w:val="16"/>
          </w:rPr>
          <w:t>Lip 2026</w:t>
        </w:r>
      </w:hyperlink>
    </w:p>
    <w:sectPr w:rsidR="00FF1618" w:rsidSect="00FF1618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61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1618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2ACEE"/>
  <w15:chartTrackingRefBased/>
  <w15:docId w15:val="{5AB6FF85-0051-441B-9A8A-57E3AF5F4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F161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F161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F161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F161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F1618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F161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F16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F16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ipiec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Czerwiec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j-2026" TargetMode="External"/><Relationship Id="rId5" Type="http://schemas.openxmlformats.org/officeDocument/2006/relationships/hyperlink" Target="https://www.wincalendar.com/Polska/Kalendarz/Maj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217</Characters>
  <Application>Microsoft Office Word</Application>
  <DocSecurity>0</DocSecurity>
  <Lines>77</Lines>
  <Paragraphs>42</Paragraphs>
  <ScaleCrop>false</ScaleCrop>
  <Company>Sapro Systems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Kwiecień 2026 Kalendarz z dniami świątecznymi - Pusty Kalendarz</dc:title>
  <dc:subject>Kalendarz do druku</dc:subject>
  <dc:creator>WinCalendar.com</dc:creator>
  <cp:keywords>Szablon kalendarza programu Word, kalendarz, Kwiecień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Szablon kalendarza Pusty Kalendarz</cp:category>
</cp:coreProperties>
</file>