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C086B" w:rsidRDefault="005C086B" w:rsidP="005C08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C086B">
        <w:rPr>
          <w:rFonts w:ascii="Arial" w:hAnsi="Arial" w:cs="Arial"/>
          <w:color w:val="44546A" w:themeColor="text2"/>
          <w:sz w:val="30"/>
        </w:rPr>
        <w:t>Styczeń 2027</w:t>
      </w:r>
      <w:r>
        <w:rPr>
          <w:rFonts w:ascii="Arial" w:hAnsi="Arial" w:cs="Arial"/>
          <w:color w:val="44546A" w:themeColor="text2"/>
          <w:sz w:val="30"/>
        </w:rPr>
        <w:br/>
      </w:r>
      <w:r w:rsidRPr="005C086B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5C086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C086B" w:rsidRPr="005C086B" w:rsidTr="005C086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C086B" w:rsidRPr="005C086B" w:rsidRDefault="005C086B" w:rsidP="005C086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C086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C086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5C086B">
              <w:rPr>
                <w:rFonts w:ascii="Arial" w:hAnsi="Arial" w:cs="Arial"/>
                <w:color w:val="345393"/>
                <w:sz w:val="16"/>
              </w:rPr>
            </w:r>
            <w:r w:rsidRPr="005C086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C086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2026</w:t>
            </w:r>
            <w:r w:rsidRPr="005C086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C086B" w:rsidRPr="005C086B" w:rsidRDefault="005C086B" w:rsidP="005C086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C086B">
              <w:rPr>
                <w:rFonts w:ascii="Arial" w:hAnsi="Arial" w:cs="Arial"/>
                <w:b/>
                <w:color w:val="25478B"/>
                <w:sz w:val="32"/>
              </w:rPr>
              <w:t>Styczeń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C086B" w:rsidRPr="005C086B" w:rsidRDefault="005C086B" w:rsidP="005C086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7" w:history="1">
              <w:r w:rsidRPr="005C086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 2027 ►</w:t>
              </w:r>
            </w:hyperlink>
          </w:p>
        </w:tc>
      </w:tr>
      <w:tr w:rsidR="005C086B" w:rsidRPr="003D3F2D" w:rsidTr="005C08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C086B" w:rsidRPr="003D3F2D" w:rsidRDefault="005C086B" w:rsidP="005C08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C086B" w:rsidRPr="005C086B" w:rsidTr="005C086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086B" w:rsidRPr="005C086B" w:rsidRDefault="005C08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086B" w:rsidRPr="005C086B" w:rsidRDefault="005C08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086B" w:rsidRPr="005C086B" w:rsidRDefault="005C08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086B" w:rsidRPr="005C086B" w:rsidRDefault="005C08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086B" w:rsidRPr="005C086B" w:rsidTr="005C08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086B" w:rsidRPr="005C086B" w:rsidTr="005C08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086B" w:rsidRPr="005C086B" w:rsidTr="005C08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086B" w:rsidRPr="005C086B" w:rsidTr="005C08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C086B" w:rsidRDefault="005C086B" w:rsidP="005C08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C086B">
              <w:rPr>
                <w:rStyle w:val="WinCalendarHolidayBlue"/>
              </w:rPr>
              <w:t xml:space="preserve"> </w:t>
            </w:r>
          </w:p>
          <w:p w:rsidR="005C086B" w:rsidRPr="005C086B" w:rsidRDefault="005C08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C086B" w:rsidRDefault="005C086B" w:rsidP="005C086B">
      <w:pPr>
        <w:jc w:val="right"/>
      </w:pPr>
      <w:r w:rsidRPr="005C086B">
        <w:rPr>
          <w:color w:val="666699"/>
          <w:sz w:val="16"/>
        </w:rPr>
        <w:t xml:space="preserve">Więcej kalendarzy: </w:t>
      </w:r>
      <w:hyperlink r:id="rId6" w:history="1">
        <w:r w:rsidRPr="005C086B">
          <w:rPr>
            <w:rStyle w:val="Hyperlink"/>
            <w:color w:val="666699"/>
            <w:sz w:val="16"/>
          </w:rPr>
          <w:t>Lut 2027</w:t>
        </w:r>
      </w:hyperlink>
      <w:r w:rsidRPr="005C086B">
        <w:rPr>
          <w:color w:val="666699"/>
          <w:sz w:val="16"/>
        </w:rPr>
        <w:t xml:space="preserve">, </w:t>
      </w:r>
      <w:hyperlink r:id="rId7" w:history="1">
        <w:r w:rsidRPr="005C086B">
          <w:rPr>
            <w:rStyle w:val="Hyperlink"/>
            <w:color w:val="666699"/>
            <w:sz w:val="16"/>
          </w:rPr>
          <w:t>Mar 2027</w:t>
        </w:r>
      </w:hyperlink>
      <w:r w:rsidRPr="005C086B">
        <w:rPr>
          <w:color w:val="666699"/>
          <w:sz w:val="16"/>
        </w:rPr>
        <w:t xml:space="preserve">, </w:t>
      </w:r>
      <w:hyperlink r:id="rId8" w:history="1">
        <w:r w:rsidRPr="005C086B">
          <w:rPr>
            <w:rStyle w:val="Hyperlink"/>
            <w:color w:val="666699"/>
            <w:sz w:val="16"/>
          </w:rPr>
          <w:t>2024</w:t>
        </w:r>
      </w:hyperlink>
    </w:p>
    <w:sectPr w:rsidR="005C086B" w:rsidSect="005C086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86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086B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BC1DDD-DD8A-4696-9DAD-E0E11A327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08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08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08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086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C086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C08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08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08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7" TargetMode="External"/><Relationship Id="rId5" Type="http://schemas.openxmlformats.org/officeDocument/2006/relationships/hyperlink" Target="https://www.wincalendar.com/Polska/Kalendarz/Luty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217</Characters>
  <Application>Microsoft Office Word</Application>
  <DocSecurity>0</DocSecurity>
  <Lines>80</Lines>
  <Paragraphs>43</Paragraphs>
  <ScaleCrop>false</ScaleCrop>
  <Company>Sapro Systems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Kalendarz z dniami świątecznymi - Pusty Kalendarz</dc:title>
  <dc:subject>Kalendarz do druku</dc:subject>
  <dc:creator>WinCalendar.com</dc:creator>
  <cp:keywords>Szablon kalendarza programu Word, kalendarz, Styczeń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Szablon kalendarza Pusty Kalendarz</cp:category>
</cp:coreProperties>
</file>