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EE82" w14:textId="77777777" w:rsidR="009A43B5" w:rsidRDefault="009A43B5" w:rsidP="009A43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3B5">
        <w:rPr>
          <w:rFonts w:ascii="Arial" w:hAnsi="Arial" w:cs="Arial"/>
          <w:color w:val="44546A" w:themeColor="text2"/>
          <w:sz w:val="30"/>
        </w:rPr>
        <w:t>Calendário Fevereiro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A43B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A43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43B5" w:rsidRPr="009A43B5" w14:paraId="28AF6F11" w14:textId="77777777" w:rsidTr="009A4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B6557F" w14:textId="010FB8E0" w:rsidR="009A43B5" w:rsidRPr="009A43B5" w:rsidRDefault="009A43B5" w:rsidP="009A43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3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"https://www.wincalendar.com/calendario/pt/Janeiro-2025" \o "Janeiro 2025" </w:instrText>
            </w:r>
            <w:r w:rsidRPr="009A43B5">
              <w:rPr>
                <w:rFonts w:ascii="Arial" w:hAnsi="Arial" w:cs="Arial"/>
                <w:color w:val="345393"/>
                <w:sz w:val="16"/>
              </w:rPr>
            </w:r>
            <w:r w:rsidRPr="009A4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9A4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F4F60" w14:textId="6EBB7177" w:rsidR="009A43B5" w:rsidRPr="009A43B5" w:rsidRDefault="009A43B5" w:rsidP="009A43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3B5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BD60C" w14:textId="02F7927D" w:rsidR="009A43B5" w:rsidRPr="009A43B5" w:rsidRDefault="009A43B5" w:rsidP="009A43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9A4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9A43B5" w:rsidRPr="005D6C53" w14:paraId="00E8DEDF" w14:textId="77777777" w:rsidTr="009A4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49772" w14:textId="77777777" w:rsidR="009A43B5" w:rsidRPr="005D6C53" w:rsidRDefault="009A43B5" w:rsidP="009A4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2DA0F" w14:textId="77777777" w:rsidR="009A43B5" w:rsidRPr="005D6C53" w:rsidRDefault="009A43B5" w:rsidP="009A4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47627" w14:textId="77777777" w:rsidR="009A43B5" w:rsidRPr="005D6C53" w:rsidRDefault="009A43B5" w:rsidP="009A4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55DA9" w14:textId="77777777" w:rsidR="009A43B5" w:rsidRPr="005D6C53" w:rsidRDefault="009A43B5" w:rsidP="009A4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6C54F" w14:textId="77777777" w:rsidR="009A43B5" w:rsidRPr="005D6C53" w:rsidRDefault="009A43B5" w:rsidP="009A4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C304A" w14:textId="77777777" w:rsidR="009A43B5" w:rsidRPr="005D6C53" w:rsidRDefault="009A43B5" w:rsidP="009A4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5429A" w14:textId="77777777" w:rsidR="009A43B5" w:rsidRPr="005D6C53" w:rsidRDefault="009A43B5" w:rsidP="009A4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A43B5" w:rsidRPr="009A43B5" w14:paraId="4B99098E" w14:textId="77777777" w:rsidTr="009A43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DB5B5" w14:textId="77777777" w:rsidR="009A43B5" w:rsidRPr="009A43B5" w:rsidRDefault="009A43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07108" w14:textId="77777777" w:rsidR="009A43B5" w:rsidRPr="009A43B5" w:rsidRDefault="009A43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F331E" w14:textId="77777777" w:rsidR="009A43B5" w:rsidRPr="009A43B5" w:rsidRDefault="009A43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D4FDA" w14:textId="77777777" w:rsidR="009A43B5" w:rsidRPr="009A43B5" w:rsidRDefault="009A43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EA948" w14:textId="77777777" w:rsidR="009A43B5" w:rsidRPr="009A43B5" w:rsidRDefault="009A43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601D8" w14:textId="77777777" w:rsidR="009A43B5" w:rsidRPr="009A43B5" w:rsidRDefault="009A43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5BBCE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728AA2EB" w14:textId="5AD91F61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3B5" w:rsidRPr="009A43B5" w14:paraId="76EE061C" w14:textId="77777777" w:rsidTr="009A43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0AAE0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3B5">
              <w:rPr>
                <w:rStyle w:val="WinCalendarHolidayRed"/>
              </w:rPr>
              <w:t xml:space="preserve"> Dia da Candelaria (Espanha)</w:t>
            </w:r>
          </w:p>
          <w:p w14:paraId="173B9DFE" w14:textId="4952B96F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EA09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6D03C839" w14:textId="7FC7F4CA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0CDC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3B5">
              <w:rPr>
                <w:rStyle w:val="WinCalendarHolidayRed"/>
              </w:rPr>
              <w:t xml:space="preserve"> Dia das Guardavidas (Argentina)</w:t>
            </w:r>
          </w:p>
          <w:p w14:paraId="3FBFDF26" w14:textId="654D3076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B893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3B5">
              <w:rPr>
                <w:rStyle w:val="WinCalendarHolidayRed"/>
              </w:rPr>
              <w:t xml:space="preserve"> Dia da Constituição (Mexico)</w:t>
            </w:r>
          </w:p>
          <w:p w14:paraId="48B03765" w14:textId="567F46A3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7BCE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528CACD7" w14:textId="1B46C5AF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B55C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2CB5D55E" w14:textId="640C4E46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3353E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37BA08BD" w14:textId="3FF173C5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3B5" w:rsidRPr="009A43B5" w14:paraId="73B4D2B6" w14:textId="77777777" w:rsidTr="009A43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662E2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1295BA85" w14:textId="094E5BDA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114AB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36DDD822" w14:textId="41AC43C8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E6FC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3B5">
              <w:rPr>
                <w:rStyle w:val="WinCalendarHolidayRed"/>
              </w:rPr>
              <w:t xml:space="preserve"> Virgem de Lourdes</w:t>
            </w:r>
          </w:p>
          <w:p w14:paraId="1DEC99D5" w14:textId="0C72A2C4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67CD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3B5">
              <w:rPr>
                <w:rStyle w:val="WinCalendarHolidayRed"/>
              </w:rPr>
              <w:t xml:space="preserve"> Dia da Juventude Venezuela</w:t>
            </w:r>
          </w:p>
          <w:p w14:paraId="6C11AFEB" w14:textId="7CDC2AB5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7A95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1B428E09" w14:textId="581DFBAA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C9B4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3B5">
              <w:rPr>
                <w:rStyle w:val="WinCalendarHolidayBlue"/>
              </w:rPr>
              <w:t xml:space="preserve"> Dia dos Namorados</w:t>
            </w:r>
          </w:p>
          <w:p w14:paraId="004E94A2" w14:textId="3E076718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C7820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213E7254" w14:textId="61E8CAE4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3B5" w:rsidRPr="009A43B5" w14:paraId="312A67F1" w14:textId="77777777" w:rsidTr="009A43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8C8A9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74DFFC79" w14:textId="6B5941A8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B206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37A2404D" w14:textId="4F76D455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8357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467B7579" w14:textId="0E064E4C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4AAC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53AB6A8D" w14:textId="66197041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1453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57CC319C" w14:textId="4EE19940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E729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1A0E141B" w14:textId="6D359974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04075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3B5">
              <w:rPr>
                <w:rStyle w:val="WinCalendarHolidayRed"/>
              </w:rPr>
              <w:t xml:space="preserve"> Dia do Antártico (Argentina)</w:t>
            </w:r>
          </w:p>
          <w:p w14:paraId="322ADB43" w14:textId="6D4CD8A6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3B5" w:rsidRPr="009A43B5" w14:paraId="6BAE16FD" w14:textId="77777777" w:rsidTr="009A43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4AFDC9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7F41E663" w14:textId="48558E90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371CA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3B5">
              <w:rPr>
                <w:rStyle w:val="WinCalendarHolidayRed"/>
              </w:rPr>
              <w:t xml:space="preserve"> Dia da Bandeira (Mexico)</w:t>
            </w:r>
          </w:p>
          <w:p w14:paraId="42D5A80E" w14:textId="78F6C8D4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6E12C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33D7E45A" w14:textId="03B12721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552EE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0EBD0D6C" w14:textId="5A693A10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FFC23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3B5">
              <w:rPr>
                <w:rStyle w:val="WinCalendarHolidayBlue"/>
              </w:rPr>
              <w:t xml:space="preserve"> </w:t>
            </w:r>
          </w:p>
          <w:p w14:paraId="15C76BF7" w14:textId="25AB2325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47650" w14:textId="77777777" w:rsidR="009A43B5" w:rsidRDefault="009A43B5" w:rsidP="009A4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3B5">
              <w:rPr>
                <w:rStyle w:val="WinCalendarHolidayRed"/>
              </w:rPr>
              <w:t xml:space="preserve"> Dia da Andaluzia</w:t>
            </w:r>
          </w:p>
          <w:p w14:paraId="0783EE0C" w14:textId="30289F4F" w:rsidR="009A43B5" w:rsidRPr="009A43B5" w:rsidRDefault="009A43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57503C" w14:textId="77777777" w:rsidR="009A43B5" w:rsidRPr="009A43B5" w:rsidRDefault="009A43B5" w:rsidP="009A43B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BE6D9B" w14:textId="498A574E" w:rsidR="009A43B5" w:rsidRDefault="009A43B5" w:rsidP="009A43B5">
      <w:pPr>
        <w:jc w:val="right"/>
      </w:pPr>
      <w:r w:rsidRPr="009A43B5">
        <w:rPr>
          <w:color w:val="666699"/>
          <w:sz w:val="16"/>
        </w:rPr>
        <w:t xml:space="preserve">Mais Calendários: </w:t>
      </w:r>
      <w:hyperlink r:id="rId6" w:history="1">
        <w:r w:rsidRPr="009A43B5">
          <w:rPr>
            <w:rStyle w:val="Hyperlink"/>
            <w:color w:val="666699"/>
            <w:sz w:val="16"/>
          </w:rPr>
          <w:t>Mar 2025</w:t>
        </w:r>
      </w:hyperlink>
      <w:r w:rsidRPr="009A43B5">
        <w:rPr>
          <w:color w:val="666699"/>
          <w:sz w:val="16"/>
        </w:rPr>
        <w:t xml:space="preserve">, </w:t>
      </w:r>
      <w:hyperlink r:id="rId7" w:history="1">
        <w:r w:rsidRPr="009A43B5">
          <w:rPr>
            <w:rStyle w:val="Hyperlink"/>
            <w:color w:val="666699"/>
            <w:sz w:val="16"/>
          </w:rPr>
          <w:t>Abr 2025</w:t>
        </w:r>
      </w:hyperlink>
      <w:r w:rsidRPr="009A43B5">
        <w:rPr>
          <w:color w:val="666699"/>
          <w:sz w:val="16"/>
        </w:rPr>
        <w:t xml:space="preserve">, </w:t>
      </w:r>
      <w:hyperlink r:id="rId8" w:history="1">
        <w:r w:rsidRPr="009A43B5">
          <w:rPr>
            <w:rStyle w:val="Hyperlink"/>
            <w:color w:val="666699"/>
            <w:sz w:val="16"/>
          </w:rPr>
          <w:t>2025</w:t>
        </w:r>
      </w:hyperlink>
    </w:p>
    <w:sectPr w:rsidR="009A43B5" w:rsidSect="009A43B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3B5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29B"/>
  <w15:chartTrackingRefBased/>
  <w15:docId w15:val="{904C7084-409E-41B3-99A4-36B9B009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3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3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3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3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3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3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5" TargetMode="External"/><Relationship Id="rId5" Type="http://schemas.openxmlformats.org/officeDocument/2006/relationships/hyperlink" Target="https://www.wincalendar.com/calendario/pt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468</Characters>
  <Application>Microsoft Office Word</Application>
  <DocSecurity>0</DocSecurity>
  <Lines>83</Lines>
  <Paragraphs>40</Paragraphs>
  <ScaleCrop>false</ScaleCrop>
  <Company>Sapro Systems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2023-11-28T15:50:00Z</dcterms:modified>
  <cp:category>modelo de calendário</cp:category>
</cp:coreProperties>
</file>