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7553" w14:textId="77777777" w:rsidR="00036EEF" w:rsidRDefault="00036EEF" w:rsidP="00036E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6EEF">
        <w:rPr>
          <w:rFonts w:ascii="Arial" w:hAnsi="Arial" w:cs="Arial"/>
          <w:color w:val="44546A" w:themeColor="text2"/>
          <w:sz w:val="30"/>
        </w:rPr>
        <w:t>Calendário Março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36EE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36E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6EEF" w:rsidRPr="00036EEF" w14:paraId="0B988877" w14:textId="77777777" w:rsidTr="00036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7325A" w14:textId="1690BCC3" w:rsidR="00036EEF" w:rsidRPr="00036EEF" w:rsidRDefault="00036EEF" w:rsidP="00036E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E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"https://www.wincalendar.com/calendario/pt/Fevereiro-2022" \o "Fevereiro 2022" </w:instrText>
            </w:r>
            <w:r w:rsidRPr="00036EEF">
              <w:rPr>
                <w:rFonts w:ascii="Arial" w:hAnsi="Arial" w:cs="Arial"/>
                <w:color w:val="345393"/>
                <w:sz w:val="16"/>
              </w:rPr>
            </w:r>
            <w:r w:rsidRPr="00036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2022</w:t>
            </w:r>
            <w:r w:rsidRPr="00036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3BF50" w14:textId="5B8B9B7E" w:rsidR="00036EEF" w:rsidRPr="00036EEF" w:rsidRDefault="00036EEF" w:rsidP="00036E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EEF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9F6A8" w14:textId="4EE5A8DA" w:rsidR="00036EEF" w:rsidRPr="00036EEF" w:rsidRDefault="00036EEF" w:rsidP="00036E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036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2022 ►</w:t>
              </w:r>
            </w:hyperlink>
          </w:p>
        </w:tc>
      </w:tr>
      <w:tr w:rsidR="00036EEF" w:rsidRPr="00446306" w14:paraId="3BCF9E4C" w14:textId="77777777" w:rsidTr="00036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7F367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19CC6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1034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25E2D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3C288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AC19C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24E38" w14:textId="77777777" w:rsidR="00036EEF" w:rsidRPr="00446306" w:rsidRDefault="00036EEF" w:rsidP="00036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6EEF" w:rsidRPr="00036EEF" w14:paraId="1202C4C9" w14:textId="77777777" w:rsidTr="00036E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97004" w14:textId="77777777" w:rsidR="00036EEF" w:rsidRPr="00036EEF" w:rsidRDefault="00036E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CC4E1" w14:textId="77777777" w:rsidR="00036EEF" w:rsidRPr="00036EEF" w:rsidRDefault="00036E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5088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EEF">
              <w:rPr>
                <w:rStyle w:val="WinCalendarHolidayRed"/>
              </w:rPr>
              <w:t xml:space="preserve"> Carnaval Terça-Feira</w:t>
            </w:r>
          </w:p>
          <w:p w14:paraId="03DB05C4" w14:textId="5CE20590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E420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2D394D93" w14:textId="1BAA6ED7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BC26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66B4A584" w14:textId="43BE9E67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06E5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6EF634D9" w14:textId="7671B267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1D59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6BF430D8" w14:textId="67D331C4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EEF" w:rsidRPr="00036EEF" w14:paraId="7029E4A1" w14:textId="77777777" w:rsidTr="00036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286CD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3EA61439" w14:textId="4057B473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7CD7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59A3809D" w14:textId="7EEA5D4E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EF49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EEF">
              <w:rPr>
                <w:rStyle w:val="WinCalendarHolidayBlue"/>
              </w:rPr>
              <w:t xml:space="preserve"> Dia Intl. da Mulher</w:t>
            </w:r>
          </w:p>
          <w:p w14:paraId="7714258F" w14:textId="2D63EF31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8B56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092ACE07" w14:textId="2977ABBF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BF5F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76584557" w14:textId="1C6250FD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0C5E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63081F6E" w14:textId="10BF619A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A1260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EEF">
              <w:rPr>
                <w:rStyle w:val="WinCalendarHolidayRed"/>
              </w:rPr>
              <w:t xml:space="preserve"> Dia Nac. do Protetor</w:t>
            </w:r>
          </w:p>
          <w:p w14:paraId="318C5872" w14:textId="17B73E34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EEF" w:rsidRPr="00036EEF" w14:paraId="0B451057" w14:textId="77777777" w:rsidTr="00036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CBA4F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1154A1D0" w14:textId="27FFE3A3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6D55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357E39BE" w14:textId="2F14373A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09AD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EEF">
              <w:rPr>
                <w:rStyle w:val="WinCalendarHolidayRed"/>
              </w:rPr>
              <w:t xml:space="preserve"> As Falhas (Espanha)</w:t>
            </w:r>
          </w:p>
          <w:p w14:paraId="4F61DF6D" w14:textId="0D4A37BD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6FE3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41CAB1BD" w14:textId="54051EA5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3957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EEF">
              <w:rPr>
                <w:rStyle w:val="WinCalendarHolidayBlue"/>
              </w:rPr>
              <w:t xml:space="preserve"> Dia de São Patrício</w:t>
            </w:r>
          </w:p>
          <w:p w14:paraId="6EB194BA" w14:textId="2B525067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2646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EEF">
              <w:rPr>
                <w:rStyle w:val="WinCalendarHolidayRed"/>
              </w:rPr>
              <w:t xml:space="preserve"> Aniversário da Expropriação do Petróleo</w:t>
            </w:r>
          </w:p>
          <w:p w14:paraId="753429B2" w14:textId="1B1B81BE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35864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EEF">
              <w:rPr>
                <w:rStyle w:val="WinCalendarHolidayBlue"/>
              </w:rPr>
              <w:t xml:space="preserve"> Dia dos Pais (Bolivia, Espanha)</w:t>
            </w:r>
          </w:p>
          <w:p w14:paraId="7C921538" w14:textId="6FC21382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EEF" w:rsidRPr="00036EEF" w14:paraId="27881D72" w14:textId="77777777" w:rsidTr="00036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17DC4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EEF">
              <w:rPr>
                <w:rStyle w:val="WinCalendarHolidayBlue"/>
              </w:rPr>
              <w:t xml:space="preserve"> Início da Primavera (Norte)</w:t>
            </w:r>
          </w:p>
          <w:p w14:paraId="0B30B3ED" w14:textId="7B12B909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8143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EEF">
              <w:rPr>
                <w:rStyle w:val="WinCalendarHolidayRed"/>
              </w:rPr>
              <w:t xml:space="preserve"> Dia de São José (Colômbia)</w:t>
            </w:r>
          </w:p>
          <w:p w14:paraId="6E345F12" w14:textId="09528679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B332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EEF">
              <w:rPr>
                <w:rStyle w:val="WinCalendarHolidayBlue"/>
              </w:rPr>
              <w:t xml:space="preserve"> Dia Mundial da Água</w:t>
            </w:r>
          </w:p>
          <w:p w14:paraId="56794C8C" w14:textId="4154AEBF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DF9F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EEF">
              <w:rPr>
                <w:rStyle w:val="WinCalendarHolidayRed"/>
              </w:rPr>
              <w:t xml:space="preserve"> Dia do Mar (Bolivia)</w:t>
            </w:r>
          </w:p>
          <w:p w14:paraId="213140FD" w14:textId="43A76EE3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499A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EEF">
              <w:rPr>
                <w:rStyle w:val="WinCalendarHolidayRed"/>
              </w:rPr>
              <w:t xml:space="preserve"> Dia de São Gabriel</w:t>
            </w:r>
          </w:p>
          <w:p w14:paraId="2CD483D6" w14:textId="3E70927B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0D2C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7633CA7A" w14:textId="29049FBE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E513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EEF">
              <w:rPr>
                <w:rStyle w:val="WinCalendarHolidayBlue"/>
              </w:rPr>
              <w:t xml:space="preserve"> Dia do Mercosul</w:t>
            </w:r>
          </w:p>
          <w:p w14:paraId="57BDCDAC" w14:textId="59131FF5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EEF" w:rsidRPr="00036EEF" w14:paraId="21522728" w14:textId="77777777" w:rsidTr="00036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17C52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0F707608" w14:textId="0909F966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BA8EA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310FA5C1" w14:textId="59FB2D74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8DBDD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5A4539D8" w14:textId="1E5BD075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9B4C5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36D11881" w14:textId="42F79270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72DD7" w14:textId="77777777" w:rsidR="00036EEF" w:rsidRDefault="00036EEF" w:rsidP="00036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6EEF">
              <w:rPr>
                <w:rStyle w:val="WinCalendarHolidayBlue"/>
              </w:rPr>
              <w:t xml:space="preserve"> </w:t>
            </w:r>
          </w:p>
          <w:p w14:paraId="0DCF9638" w14:textId="2558BA7E" w:rsidR="00036EEF" w:rsidRPr="00036EEF" w:rsidRDefault="00036E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63953" w14:textId="77777777" w:rsidR="00036EEF" w:rsidRPr="00036EEF" w:rsidRDefault="00036E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E2D4E8" w14:textId="7D97E612" w:rsidR="00036EEF" w:rsidRDefault="00036EEF" w:rsidP="00036EEF">
      <w:pPr>
        <w:jc w:val="right"/>
      </w:pPr>
      <w:r w:rsidRPr="00036EEF">
        <w:rPr>
          <w:color w:val="666699"/>
          <w:sz w:val="16"/>
        </w:rPr>
        <w:t xml:space="preserve">Calendários com Feriados de América: </w:t>
      </w:r>
      <w:hyperlink r:id="rId6" w:history="1">
        <w:r w:rsidRPr="00036EEF">
          <w:rPr>
            <w:rStyle w:val="Hyperlink"/>
            <w:color w:val="666699"/>
            <w:sz w:val="16"/>
          </w:rPr>
          <w:t>Mai 2022</w:t>
        </w:r>
      </w:hyperlink>
      <w:r w:rsidRPr="00036EEF">
        <w:rPr>
          <w:color w:val="666699"/>
          <w:sz w:val="16"/>
        </w:rPr>
        <w:t xml:space="preserve">, </w:t>
      </w:r>
      <w:hyperlink r:id="rId7" w:history="1">
        <w:r w:rsidRPr="00036EEF">
          <w:rPr>
            <w:rStyle w:val="Hyperlink"/>
            <w:color w:val="666699"/>
            <w:sz w:val="16"/>
          </w:rPr>
          <w:t>Calendário 2023</w:t>
        </w:r>
      </w:hyperlink>
      <w:r w:rsidRPr="00036EEF">
        <w:rPr>
          <w:color w:val="666699"/>
          <w:sz w:val="16"/>
        </w:rPr>
        <w:t xml:space="preserve">, </w:t>
      </w:r>
      <w:hyperlink r:id="rId8" w:history="1">
        <w:r w:rsidRPr="00036EEF">
          <w:rPr>
            <w:rStyle w:val="Hyperlink"/>
            <w:color w:val="666699"/>
            <w:sz w:val="16"/>
          </w:rPr>
          <w:t>Calendário Imprimível</w:t>
        </w:r>
      </w:hyperlink>
    </w:p>
    <w:sectPr w:rsidR="00036EEF" w:rsidSect="00036E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E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6EEF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7B61"/>
  <w15:chartTrackingRefBased/>
  <w15:docId w15:val="{714D03BA-C634-4DA3-A47E-00BB714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E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E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E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E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6E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6E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2" TargetMode="External"/><Relationship Id="rId5" Type="http://schemas.openxmlformats.org/officeDocument/2006/relationships/hyperlink" Target="https://www.wincalendar.com/calendario/pt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569</Characters>
  <Application>Microsoft Office Word</Application>
  <DocSecurity>0</DocSecurity>
  <Lines>83</Lines>
  <Paragraphs>43</Paragraphs>
  <ScaleCrop>false</ScaleCrop>
  <Company>Sapro Systems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