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691B" w14:textId="77777777" w:rsidR="004A5DB8" w:rsidRDefault="004A5DB8" w:rsidP="004A5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5DB8">
        <w:rPr>
          <w:rFonts w:ascii="Arial" w:hAnsi="Arial" w:cs="Arial"/>
          <w:color w:val="44546A" w:themeColor="text2"/>
          <w:sz w:val="30"/>
        </w:rPr>
        <w:t>Martie 2025</w:t>
      </w:r>
      <w:r>
        <w:rPr>
          <w:rFonts w:ascii="Arial" w:hAnsi="Arial" w:cs="Arial"/>
          <w:color w:val="44546A" w:themeColor="text2"/>
          <w:sz w:val="30"/>
        </w:rPr>
        <w:br/>
      </w:r>
      <w:r w:rsidRPr="004A5DB8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4A5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5DB8" w:rsidRPr="004A5DB8" w14:paraId="1CAF3310" w14:textId="77777777" w:rsidTr="004A5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505F24" w14:textId="09AB161B" w:rsidR="004A5DB8" w:rsidRPr="004A5DB8" w:rsidRDefault="004A5DB8" w:rsidP="004A5D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5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"https://www.wincalendar.com/ro/Calendar-Romania/Februarie-2025" \o "Februarie 2025" </w:instrText>
            </w:r>
            <w:r w:rsidRPr="004A5DB8">
              <w:rPr>
                <w:rFonts w:ascii="Arial" w:hAnsi="Arial" w:cs="Arial"/>
                <w:color w:val="345393"/>
                <w:sz w:val="16"/>
              </w:rPr>
            </w:r>
            <w:r w:rsidRPr="004A5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4A5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DE2C7" w14:textId="7D2C1D41" w:rsidR="004A5DB8" w:rsidRPr="004A5DB8" w:rsidRDefault="004A5DB8" w:rsidP="004A5D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DB8">
              <w:rPr>
                <w:rFonts w:ascii="Arial" w:hAnsi="Arial" w:cs="Arial"/>
                <w:b/>
                <w:color w:val="25478B"/>
                <w:sz w:val="32"/>
              </w:rPr>
              <w:t>Martie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7045D" w14:textId="1219A719" w:rsidR="004A5DB8" w:rsidRPr="004A5DB8" w:rsidRDefault="004A5DB8" w:rsidP="004A5D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5" w:history="1">
              <w:r w:rsidRPr="004A5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2025 ►</w:t>
              </w:r>
            </w:hyperlink>
          </w:p>
        </w:tc>
      </w:tr>
      <w:tr w:rsidR="004A5DB8" w:rsidRPr="005D6C53" w14:paraId="35B4F48E" w14:textId="77777777" w:rsidTr="004A5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6A709" w14:textId="77777777" w:rsidR="004A5DB8" w:rsidRPr="005D6C53" w:rsidRDefault="004A5DB8" w:rsidP="004A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2BCEB" w14:textId="77777777" w:rsidR="004A5DB8" w:rsidRPr="005D6C53" w:rsidRDefault="004A5DB8" w:rsidP="004A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64323" w14:textId="77777777" w:rsidR="004A5DB8" w:rsidRPr="005D6C53" w:rsidRDefault="004A5DB8" w:rsidP="004A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5F4B" w14:textId="77777777" w:rsidR="004A5DB8" w:rsidRPr="005D6C53" w:rsidRDefault="004A5DB8" w:rsidP="004A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6A852" w14:textId="77777777" w:rsidR="004A5DB8" w:rsidRPr="005D6C53" w:rsidRDefault="004A5DB8" w:rsidP="004A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43718" w14:textId="77777777" w:rsidR="004A5DB8" w:rsidRPr="005D6C53" w:rsidRDefault="004A5DB8" w:rsidP="004A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25D5F" w14:textId="77777777" w:rsidR="004A5DB8" w:rsidRPr="005D6C53" w:rsidRDefault="004A5DB8" w:rsidP="004A5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A5DB8" w:rsidRPr="004A5DB8" w14:paraId="61C4EC22" w14:textId="77777777" w:rsidTr="004A5DB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A6B98" w14:textId="77777777" w:rsidR="004A5DB8" w:rsidRPr="004A5DB8" w:rsidRDefault="004A5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9F29A" w14:textId="77777777" w:rsidR="004A5DB8" w:rsidRPr="004A5DB8" w:rsidRDefault="004A5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863BF" w14:textId="77777777" w:rsidR="004A5DB8" w:rsidRPr="004A5DB8" w:rsidRDefault="004A5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B34D0" w14:textId="77777777" w:rsidR="004A5DB8" w:rsidRPr="004A5DB8" w:rsidRDefault="004A5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8B97D" w14:textId="77777777" w:rsidR="004A5DB8" w:rsidRPr="004A5DB8" w:rsidRDefault="004A5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D90C2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29B14433" w14:textId="3C57B312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A66DC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50337965" w14:textId="6B27266F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8" w:rsidRPr="004A5DB8" w14:paraId="7339325A" w14:textId="77777777" w:rsidTr="004A5D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F5B7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5871D087" w14:textId="3C48ED8C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97B7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070EA42A" w14:textId="7C584FDC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6751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7A1F1367" w14:textId="0F553DCC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FF40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2CD8C983" w14:textId="5FF86EB5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565F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01FD6B2E" w14:textId="3F3C30DD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8E5EB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566CA19A" w14:textId="309D23F3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446AC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7C5C125B" w14:textId="14191B2D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8" w:rsidRPr="004A5DB8" w14:paraId="3498ACF1" w14:textId="77777777" w:rsidTr="004A5D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7D03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62D78DFD" w14:textId="4A87E63D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BEBD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79670673" w14:textId="2700C78A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58E6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4CD46FC6" w14:textId="18E94F0D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955C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422485B2" w14:textId="5B814BB7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48DC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75B9077B" w14:textId="376890C9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B2D9C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60F7CFDE" w14:textId="7E02F197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A2E2E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5AEF97A0" w14:textId="2C1187F9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8" w:rsidRPr="004A5DB8" w14:paraId="4AFC9799" w14:textId="77777777" w:rsidTr="004A5D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35EF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16BE1CC3" w14:textId="30EA6292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79B2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4EC9D063" w14:textId="2A25E2D3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ADFE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1C078A33" w14:textId="3DF84841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2281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00C3F93A" w14:textId="7737D4F1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8D2F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2E951FFB" w14:textId="44C57991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A3E29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460549DA" w14:textId="2996384A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6E88D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144F8DB8" w14:textId="552F651D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8" w:rsidRPr="004A5DB8" w14:paraId="48AEF4ED" w14:textId="77777777" w:rsidTr="004A5D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F600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496012D5" w14:textId="395419A1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DCAC9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1682D233" w14:textId="315546E7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438F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69CB494C" w14:textId="6DA943B4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F31E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2958DD7E" w14:textId="73077F77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30CA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1EBAFF76" w14:textId="22C8752E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B876A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6B038D43" w14:textId="7610A65F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F3E50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358BA112" w14:textId="5616E5EB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8" w:rsidRPr="004A5DB8" w14:paraId="28750541" w14:textId="77777777" w:rsidTr="004A5D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DE4F4" w14:textId="77777777" w:rsidR="004A5DB8" w:rsidRDefault="004A5DB8" w:rsidP="004A5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DB8">
              <w:rPr>
                <w:rStyle w:val="WinCalendarHolidayBlue"/>
              </w:rPr>
              <w:t xml:space="preserve"> </w:t>
            </w:r>
          </w:p>
          <w:p w14:paraId="6FEA132D" w14:textId="77866A03" w:rsidR="004A5DB8" w:rsidRPr="004A5DB8" w:rsidRDefault="004A5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B10EB" w14:textId="77777777" w:rsidR="004A5DB8" w:rsidRPr="004A5DB8" w:rsidRDefault="004A5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BF6F19" w14:textId="7E784501" w:rsidR="004A5DB8" w:rsidRDefault="004A5DB8" w:rsidP="004A5DB8">
      <w:pPr>
        <w:jc w:val="right"/>
      </w:pPr>
      <w:r w:rsidRPr="004A5DB8">
        <w:rPr>
          <w:color w:val="666699"/>
          <w:sz w:val="16"/>
        </w:rPr>
        <w:t xml:space="preserve">Mai multe calendare din WinCalendar: </w:t>
      </w:r>
      <w:hyperlink r:id="rId6" w:history="1">
        <w:r w:rsidRPr="004A5DB8">
          <w:rPr>
            <w:rStyle w:val="Hyperlink"/>
            <w:color w:val="666699"/>
            <w:sz w:val="16"/>
          </w:rPr>
          <w:t>Apr. 2025</w:t>
        </w:r>
      </w:hyperlink>
      <w:r w:rsidRPr="004A5DB8">
        <w:rPr>
          <w:color w:val="666699"/>
          <w:sz w:val="16"/>
        </w:rPr>
        <w:t xml:space="preserve">, </w:t>
      </w:r>
      <w:hyperlink r:id="rId7" w:history="1">
        <w:r w:rsidRPr="004A5DB8">
          <w:rPr>
            <w:rStyle w:val="Hyperlink"/>
            <w:color w:val="666699"/>
            <w:sz w:val="16"/>
          </w:rPr>
          <w:t>Mai. 2025</w:t>
        </w:r>
      </w:hyperlink>
      <w:r w:rsidRPr="004A5DB8">
        <w:rPr>
          <w:color w:val="666699"/>
          <w:sz w:val="16"/>
        </w:rPr>
        <w:t xml:space="preserve">, </w:t>
      </w:r>
      <w:hyperlink r:id="rId8" w:history="1">
        <w:r w:rsidRPr="004A5DB8">
          <w:rPr>
            <w:rStyle w:val="Hyperlink"/>
            <w:color w:val="666699"/>
            <w:sz w:val="16"/>
          </w:rPr>
          <w:t>Iun. 2025</w:t>
        </w:r>
      </w:hyperlink>
    </w:p>
    <w:sectPr w:rsidR="004A5DB8" w:rsidSect="004A5D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5DB8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798C"/>
  <w15:chartTrackingRefBased/>
  <w15:docId w15:val="{7CC402DB-3BB1-4519-9BD5-0EA2C8C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D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D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5D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5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5" TargetMode="External"/><Relationship Id="rId5" Type="http://schemas.openxmlformats.org/officeDocument/2006/relationships/hyperlink" Target="https://www.wincalendar.com/ro/Calendar-Romania/Apri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226</Characters>
  <Application>Microsoft Office Word</Application>
  <DocSecurity>0</DocSecurity>
  <Lines>82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2025 cu vacanțe - Calendarul Gol</dc:title>
  <dc:subject>Calendar imprimabil</dc:subject>
  <dc:creator>WinCalendar.com</dc:creator>
  <cp:keywords>Word Calendar Template, Calendar, Martie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