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FDF47" w14:textId="77777777" w:rsidR="000E5BBC" w:rsidRDefault="000E5BBC" w:rsidP="000E5BB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E5BBC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0E5BBC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0E5BB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E5BBC" w:rsidRPr="000E5BBC" w14:paraId="24A7C192" w14:textId="77777777" w:rsidTr="000E5B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973AF6" w14:textId="11A651F3" w:rsidR="000E5BBC" w:rsidRPr="000E5BBC" w:rsidRDefault="000E5BBC" w:rsidP="000E5BB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E5B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E5BB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"https://www.wincalendar.com/Slovensko/Kalendar/April-2024" \o "Apríl 2024" </w:instrText>
            </w:r>
            <w:r w:rsidRPr="000E5BBC">
              <w:rPr>
                <w:rFonts w:ascii="Arial" w:hAnsi="Arial" w:cs="Arial"/>
                <w:color w:val="345393"/>
                <w:sz w:val="16"/>
              </w:rPr>
            </w:r>
            <w:r w:rsidRPr="000E5B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E5B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0E5B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122D36" w14:textId="015F64F6" w:rsidR="000E5BBC" w:rsidRPr="000E5BBC" w:rsidRDefault="000E5BBC" w:rsidP="000E5BB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E5BBC">
              <w:rPr>
                <w:rFonts w:ascii="Arial" w:hAnsi="Arial" w:cs="Arial"/>
                <w:b/>
                <w:color w:val="25478B"/>
                <w:sz w:val="32"/>
              </w:rPr>
              <w:t>Máj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85F8D4" w14:textId="2015DA2B" w:rsidR="000E5BBC" w:rsidRPr="000E5BBC" w:rsidRDefault="000E5BBC" w:rsidP="000E5BB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n 2024" w:history="1">
              <w:r w:rsidRPr="000E5B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0E5BBC" w:rsidRPr="00FF7B07" w14:paraId="46F44317" w14:textId="77777777" w:rsidTr="000E5B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B9CEE3" w14:textId="77777777" w:rsidR="000E5BBC" w:rsidRPr="00FF7B07" w:rsidRDefault="000E5BBC" w:rsidP="000E5B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42B3EE" w14:textId="77777777" w:rsidR="000E5BBC" w:rsidRPr="00FF7B07" w:rsidRDefault="000E5BBC" w:rsidP="000E5B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FD86A8" w14:textId="77777777" w:rsidR="000E5BBC" w:rsidRPr="00FF7B07" w:rsidRDefault="000E5BBC" w:rsidP="000E5B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23A2AA" w14:textId="77777777" w:rsidR="000E5BBC" w:rsidRPr="00FF7B07" w:rsidRDefault="000E5BBC" w:rsidP="000E5B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4201C" w14:textId="77777777" w:rsidR="000E5BBC" w:rsidRPr="00FF7B07" w:rsidRDefault="000E5BBC" w:rsidP="000E5B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F0AF88" w14:textId="77777777" w:rsidR="000E5BBC" w:rsidRPr="00FF7B07" w:rsidRDefault="000E5BBC" w:rsidP="000E5B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8ADAB0" w14:textId="77777777" w:rsidR="000E5BBC" w:rsidRPr="00FF7B07" w:rsidRDefault="000E5BBC" w:rsidP="000E5B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E5BBC" w:rsidRPr="000E5BBC" w14:paraId="3F0322F1" w14:textId="77777777" w:rsidTr="000E5BB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6D87F4" w14:textId="77777777" w:rsidR="000E5BBC" w:rsidRPr="000E5BBC" w:rsidRDefault="000E5B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89D512" w14:textId="77777777" w:rsidR="000E5BBC" w:rsidRPr="000E5BBC" w:rsidRDefault="000E5B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58730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5BBC">
              <w:rPr>
                <w:rStyle w:val="WinCalendarHolidayRed"/>
              </w:rPr>
              <w:t xml:space="preserve"> Medzinárodný Deň Pracovníkov</w:t>
            </w:r>
          </w:p>
          <w:p w14:paraId="28C36244" w14:textId="066F3F21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8853F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3C3CDFFD" w14:textId="3EB0311A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8B577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21F4F131" w14:textId="46FC6A59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A1209D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3DA39AE6" w14:textId="03A68DF8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C27CDB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15642C45" w14:textId="6B6CDF61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5BBC" w:rsidRPr="000E5BBC" w14:paraId="58E9A144" w14:textId="77777777" w:rsidTr="000E5B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601536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65FD1392" w14:textId="223CB7B3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7C167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386D6C07" w14:textId="171A8186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DB222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5BBC">
              <w:rPr>
                <w:rStyle w:val="WinCalendarHolidayRed"/>
              </w:rPr>
              <w:t xml:space="preserve"> Deň víťazstva nad fašizmom</w:t>
            </w:r>
          </w:p>
          <w:p w14:paraId="2A5F165C" w14:textId="4BF37072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8D05C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49525F38" w14:textId="5517B1B2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A7AC1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5CA3B02D" w14:textId="322E12F8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DE8C84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3F70E886" w14:textId="3D63FC9B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25F95B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1B6DA898" w14:textId="57C1855C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5BBC" w:rsidRPr="000E5BBC" w14:paraId="793F3F8A" w14:textId="77777777" w:rsidTr="000E5B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7ED0C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47B05806" w14:textId="69DBF737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0E37D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1A24DE92" w14:textId="633DA6B2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05D4B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7C5DAAA5" w14:textId="219410AC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9F4D1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311C63E3" w14:textId="4E17D2AC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BB7BC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4CFEB65A" w14:textId="4A31B1B8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EC417D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24B7F5A1" w14:textId="78449A9C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E3E810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5EA4F45B" w14:textId="54994B20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5BBC" w:rsidRPr="000E5BBC" w14:paraId="05A6E857" w14:textId="77777777" w:rsidTr="000E5B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BA40F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5BC85CD1" w14:textId="1D4A74B2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61691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28193448" w14:textId="5881B3A8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C0F48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57FDF53F" w14:textId="6A2C66AE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E69DC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23F6688B" w14:textId="0093277C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5DEB2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2FB8347C" w14:textId="490FDE09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D610C8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5ECAE47A" w14:textId="41FCFF2C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9523A8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690F290E" w14:textId="2C4E86C6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5BBC" w:rsidRPr="000E5BBC" w14:paraId="47AC1C18" w14:textId="77777777" w:rsidTr="000E5BB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0AB50F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044DA504" w14:textId="0385DA0C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02F532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36232FFF" w14:textId="52D0CADA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0C546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1D701038" w14:textId="1F855D80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068CC9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5E061E33" w14:textId="4D7CFD19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D1C551" w14:textId="77777777" w:rsidR="000E5BBC" w:rsidRDefault="000E5BBC" w:rsidP="000E5B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5BBC">
              <w:rPr>
                <w:rStyle w:val="WinCalendarHolidayBlue"/>
              </w:rPr>
              <w:t xml:space="preserve"> </w:t>
            </w:r>
          </w:p>
          <w:p w14:paraId="35B2B622" w14:textId="4953D9A7" w:rsidR="000E5BBC" w:rsidRPr="000E5BBC" w:rsidRDefault="000E5B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C9267FC" w14:textId="77777777" w:rsidR="000E5BBC" w:rsidRPr="000E5BBC" w:rsidRDefault="000E5B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A8F7644" w14:textId="28E4A99A" w:rsidR="000E5BBC" w:rsidRDefault="000E5BBC" w:rsidP="000E5BBC">
      <w:pPr>
        <w:jc w:val="right"/>
      </w:pPr>
      <w:r w:rsidRPr="000E5BBC">
        <w:rPr>
          <w:color w:val="666699"/>
          <w:sz w:val="16"/>
        </w:rPr>
        <w:t xml:space="preserve">Kalendáre so sviatkami Slovensko </w:t>
      </w:r>
      <w:hyperlink r:id="rId6" w:history="1">
        <w:r w:rsidRPr="000E5BBC">
          <w:rPr>
            <w:rStyle w:val="Hyperlink"/>
            <w:color w:val="666699"/>
            <w:sz w:val="16"/>
          </w:rPr>
          <w:t>Jul. 2024</w:t>
        </w:r>
      </w:hyperlink>
      <w:r w:rsidRPr="000E5BBC">
        <w:rPr>
          <w:color w:val="666699"/>
          <w:sz w:val="16"/>
        </w:rPr>
        <w:t xml:space="preserve">, </w:t>
      </w:r>
      <w:hyperlink r:id="rId7" w:history="1">
        <w:r w:rsidRPr="000E5BBC">
          <w:rPr>
            <w:rStyle w:val="Hyperlink"/>
            <w:color w:val="666699"/>
            <w:sz w:val="16"/>
          </w:rPr>
          <w:t>2024 Kalendár</w:t>
        </w:r>
      </w:hyperlink>
      <w:r w:rsidRPr="000E5BBC">
        <w:rPr>
          <w:color w:val="666699"/>
          <w:sz w:val="16"/>
        </w:rPr>
        <w:t xml:space="preserve">, </w:t>
      </w:r>
      <w:hyperlink r:id="rId8" w:history="1">
        <w:r w:rsidRPr="000E5BBC">
          <w:rPr>
            <w:rStyle w:val="Hyperlink"/>
            <w:color w:val="666699"/>
            <w:sz w:val="16"/>
          </w:rPr>
          <w:t>Kalendár na tlač</w:t>
        </w:r>
      </w:hyperlink>
    </w:p>
    <w:sectPr w:rsidR="000E5BBC" w:rsidSect="000E5BB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BB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BBC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D689C0"/>
  <w15:chartTrackingRefBased/>
  <w15:docId w15:val="{F344E845-88D7-4D1A-A4D0-C489733B5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5B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5B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5B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5BB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E5BB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E5BB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E5B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5B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k/2024-Kalendar-Slovensko-Prazdnin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l-2024" TargetMode="External"/><Relationship Id="rId5" Type="http://schemas.openxmlformats.org/officeDocument/2006/relationships/hyperlink" Target="https://www.wincalendar.com/Slovensko/Kalendar/Jun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316</Characters>
  <Application>Microsoft Office Word</Application>
  <DocSecurity>0</DocSecurity>
  <Lines>80</Lines>
  <Paragraphs>36</Paragraphs>
  <ScaleCrop>false</ScaleCrop>
  <Company>Sapro Systems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2023-07-02T17:57:00Z</dcterms:created>
  <dcterms:modified xsi:type="dcterms:W3CDTF">2023-07-02T17:57:00Z</dcterms:modified>
  <cp:category>Slovensko Šablóna kalendára</cp:category>
</cp:coreProperties>
</file>